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40DE" w14:textId="64019F69" w:rsidR="00FB5ED6" w:rsidRPr="00450F97" w:rsidRDefault="00FB5ED6">
      <w:r w:rsidRPr="00450F97">
        <w:rPr>
          <w:noProof/>
        </w:rPr>
        <w:drawing>
          <wp:anchor distT="0" distB="0" distL="114300" distR="114300" simplePos="0" relativeHeight="251659264" behindDoc="1" locked="0" layoutInCell="1" allowOverlap="1" wp14:anchorId="2D4D62F3" wp14:editId="61A8B01B">
            <wp:simplePos x="0" y="0"/>
            <wp:positionH relativeFrom="margin">
              <wp:posOffset>-419100</wp:posOffset>
            </wp:positionH>
            <wp:positionV relativeFrom="paragraph">
              <wp:posOffset>-662940</wp:posOffset>
            </wp:positionV>
            <wp:extent cx="5684520" cy="2480795"/>
            <wp:effectExtent l="0" t="0" r="0" b="0"/>
            <wp:wrapNone/>
            <wp:docPr id="1" name="Imagem 1" descr="ENR Letter Head 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NR Letter Head H(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2206" cy="2488514"/>
                    </a:xfrm>
                    <a:prstGeom prst="rect">
                      <a:avLst/>
                    </a:prstGeom>
                    <a:noFill/>
                  </pic:spPr>
                </pic:pic>
              </a:graphicData>
            </a:graphic>
            <wp14:sizeRelH relativeFrom="page">
              <wp14:pctWidth>0</wp14:pctWidth>
            </wp14:sizeRelH>
            <wp14:sizeRelV relativeFrom="page">
              <wp14:pctHeight>0</wp14:pctHeight>
            </wp14:sizeRelV>
          </wp:anchor>
        </w:drawing>
      </w:r>
    </w:p>
    <w:p w14:paraId="68BDB133" w14:textId="77777777" w:rsidR="00FB5ED6" w:rsidRPr="00450F97" w:rsidRDefault="00FB5ED6"/>
    <w:p w14:paraId="7CADD718" w14:textId="19A8AC6E" w:rsidR="009B09F6" w:rsidRPr="00450F97" w:rsidRDefault="009B09F6"/>
    <w:p w14:paraId="76EBA85D" w14:textId="0D3940E7" w:rsidR="00FB5ED6" w:rsidRPr="00450F97" w:rsidRDefault="00FB5ED6"/>
    <w:p w14:paraId="1837D01B" w14:textId="2E2CE67C" w:rsidR="00FB5ED6" w:rsidRPr="00450F97" w:rsidRDefault="00FB5ED6"/>
    <w:p w14:paraId="0B92E836" w14:textId="77777777" w:rsidR="00FB5ED6" w:rsidRPr="00450F97" w:rsidRDefault="00FB5ED6"/>
    <w:p w14:paraId="1BD031A7" w14:textId="06DE1966" w:rsidR="00FB5ED6" w:rsidRPr="00450F97" w:rsidRDefault="00881527" w:rsidP="00FB5ED6">
      <w:pPr>
        <w:shd w:val="clear" w:color="auto" w:fill="D9D9D9"/>
        <w:tabs>
          <w:tab w:val="left" w:pos="-720"/>
          <w:tab w:val="left" w:pos="7513"/>
        </w:tabs>
        <w:ind w:right="43"/>
        <w:jc w:val="center"/>
        <w:rPr>
          <w:rFonts w:ascii="Arial" w:hAnsi="Arial" w:cs="Arial"/>
          <w:b/>
          <w:spacing w:val="-3"/>
          <w:sz w:val="26"/>
          <w:szCs w:val="26"/>
        </w:rPr>
      </w:pPr>
      <w:r w:rsidRPr="00450F97">
        <w:rPr>
          <w:rFonts w:ascii="Arial" w:hAnsi="Arial" w:cs="Arial"/>
          <w:b/>
          <w:spacing w:val="-3"/>
          <w:sz w:val="26"/>
          <w:szCs w:val="26"/>
        </w:rPr>
        <w:t>12</w:t>
      </w:r>
      <w:r w:rsidRPr="00450F97">
        <w:rPr>
          <w:rFonts w:ascii="Arial" w:hAnsi="Arial" w:cs="Arial"/>
          <w:b/>
          <w:spacing w:val="-3"/>
          <w:sz w:val="26"/>
          <w:szCs w:val="26"/>
          <w:vertAlign w:val="superscript"/>
        </w:rPr>
        <w:t>th</w:t>
      </w:r>
      <w:r w:rsidRPr="00450F97">
        <w:rPr>
          <w:rFonts w:ascii="Arial" w:hAnsi="Arial" w:cs="Arial"/>
          <w:b/>
          <w:spacing w:val="-3"/>
          <w:sz w:val="26"/>
          <w:szCs w:val="26"/>
        </w:rPr>
        <w:t xml:space="preserve"> &amp;13</w:t>
      </w:r>
      <w:r w:rsidRPr="00450F97">
        <w:rPr>
          <w:rFonts w:ascii="Arial" w:hAnsi="Arial" w:cs="Arial"/>
          <w:b/>
          <w:spacing w:val="-3"/>
          <w:sz w:val="26"/>
          <w:szCs w:val="26"/>
          <w:vertAlign w:val="superscript"/>
        </w:rPr>
        <w:t>th</w:t>
      </w:r>
      <w:r w:rsidRPr="00450F97">
        <w:rPr>
          <w:rFonts w:ascii="Arial" w:hAnsi="Arial" w:cs="Arial"/>
          <w:b/>
          <w:spacing w:val="-3"/>
          <w:sz w:val="26"/>
          <w:szCs w:val="26"/>
        </w:rPr>
        <w:t xml:space="preserve"> February 2020</w:t>
      </w:r>
    </w:p>
    <w:p w14:paraId="1D0D9562" w14:textId="73C9EF3A" w:rsidR="00FB5ED6" w:rsidRPr="00450F97" w:rsidRDefault="00FB5ED6" w:rsidP="00FB5ED6">
      <w:pPr>
        <w:shd w:val="clear" w:color="auto" w:fill="D9D9D9"/>
        <w:tabs>
          <w:tab w:val="left" w:pos="-720"/>
          <w:tab w:val="left" w:pos="7513"/>
        </w:tabs>
        <w:ind w:right="43"/>
        <w:jc w:val="center"/>
        <w:rPr>
          <w:rFonts w:ascii="Arial" w:hAnsi="Arial" w:cs="Arial"/>
          <w:b/>
          <w:spacing w:val="-3"/>
          <w:sz w:val="30"/>
          <w:szCs w:val="30"/>
        </w:rPr>
      </w:pPr>
      <w:r w:rsidRPr="00450F97">
        <w:rPr>
          <w:rFonts w:ascii="Arial" w:hAnsi="Arial" w:cs="Arial"/>
          <w:b/>
          <w:spacing w:val="-3"/>
          <w:sz w:val="30"/>
          <w:szCs w:val="30"/>
        </w:rPr>
        <w:t>E</w:t>
      </w:r>
      <w:r w:rsidRPr="00450F97">
        <w:rPr>
          <w:rFonts w:ascii="Arial" w:hAnsi="Arial" w:cs="Arial"/>
          <w:b/>
          <w:spacing w:val="-3"/>
          <w:sz w:val="30"/>
          <w:szCs w:val="30"/>
          <w:vertAlign w:val="superscript"/>
        </w:rPr>
        <w:t>n</w:t>
      </w:r>
      <w:r w:rsidRPr="00450F97">
        <w:rPr>
          <w:rFonts w:ascii="Arial" w:hAnsi="Arial" w:cs="Arial"/>
          <w:b/>
          <w:spacing w:val="-3"/>
          <w:sz w:val="30"/>
          <w:szCs w:val="30"/>
        </w:rPr>
        <w:t xml:space="preserve">R </w:t>
      </w:r>
      <w:r w:rsidR="00881527" w:rsidRPr="00450F97">
        <w:rPr>
          <w:rFonts w:ascii="Arial" w:hAnsi="Arial" w:cs="Arial"/>
          <w:b/>
          <w:spacing w:val="-3"/>
          <w:sz w:val="30"/>
          <w:szCs w:val="30"/>
        </w:rPr>
        <w:t xml:space="preserve">Full and </w:t>
      </w:r>
      <w:r w:rsidRPr="00450F97">
        <w:rPr>
          <w:rFonts w:ascii="Arial" w:hAnsi="Arial" w:cs="Arial"/>
          <w:b/>
          <w:spacing w:val="-3"/>
          <w:sz w:val="30"/>
          <w:szCs w:val="30"/>
        </w:rPr>
        <w:t>Regular Meeting (M6</w:t>
      </w:r>
      <w:r w:rsidR="00881527" w:rsidRPr="00450F97">
        <w:rPr>
          <w:rFonts w:ascii="Arial" w:hAnsi="Arial" w:cs="Arial"/>
          <w:b/>
          <w:spacing w:val="-3"/>
          <w:sz w:val="30"/>
          <w:szCs w:val="30"/>
        </w:rPr>
        <w:t>6</w:t>
      </w:r>
      <w:r w:rsidRPr="00450F97">
        <w:rPr>
          <w:rFonts w:ascii="Arial" w:hAnsi="Arial" w:cs="Arial"/>
          <w:b/>
          <w:spacing w:val="-3"/>
          <w:sz w:val="30"/>
          <w:szCs w:val="30"/>
        </w:rPr>
        <w:t>)</w:t>
      </w:r>
      <w:r w:rsidRPr="00450F97">
        <w:rPr>
          <w:sz w:val="30"/>
          <w:szCs w:val="30"/>
        </w:rPr>
        <w:t xml:space="preserve"> </w:t>
      </w:r>
      <w:bookmarkStart w:id="0" w:name="_GoBack"/>
      <w:bookmarkEnd w:id="0"/>
      <w:r w:rsidRPr="00450F97">
        <w:rPr>
          <w:rFonts w:ascii="Arial" w:hAnsi="Arial" w:cs="Arial"/>
          <w:b/>
          <w:spacing w:val="-3"/>
          <w:sz w:val="30"/>
          <w:szCs w:val="30"/>
        </w:rPr>
        <w:t>Meeting Minutes</w:t>
      </w:r>
    </w:p>
    <w:p w14:paraId="1E62E3FD" w14:textId="77777777" w:rsidR="00FB5ED6" w:rsidRPr="00450F97" w:rsidRDefault="00FB5ED6" w:rsidP="00FB5ED6">
      <w:pPr>
        <w:shd w:val="clear" w:color="auto" w:fill="D9D9D9"/>
        <w:tabs>
          <w:tab w:val="left" w:pos="-720"/>
          <w:tab w:val="left" w:pos="7513"/>
        </w:tabs>
        <w:ind w:right="43"/>
        <w:jc w:val="center"/>
        <w:rPr>
          <w:rFonts w:ascii="Arial" w:hAnsi="Arial" w:cs="Arial"/>
          <w:b/>
          <w:spacing w:val="-3"/>
          <w:sz w:val="16"/>
          <w:szCs w:val="16"/>
        </w:rPr>
      </w:pPr>
    </w:p>
    <w:p w14:paraId="08179128" w14:textId="2224999D" w:rsidR="00FB5ED6" w:rsidRPr="00450F97" w:rsidRDefault="00881527" w:rsidP="00FB5ED6">
      <w:pPr>
        <w:shd w:val="clear" w:color="auto" w:fill="D9D9D9"/>
        <w:tabs>
          <w:tab w:val="left" w:pos="-720"/>
          <w:tab w:val="left" w:pos="7513"/>
        </w:tabs>
        <w:ind w:right="43"/>
        <w:jc w:val="center"/>
        <w:rPr>
          <w:rFonts w:ascii="Arial" w:hAnsi="Arial" w:cs="Arial"/>
          <w:szCs w:val="24"/>
        </w:rPr>
      </w:pPr>
      <w:r w:rsidRPr="00450F97">
        <w:rPr>
          <w:rFonts w:ascii="Arial" w:hAnsi="Arial" w:cs="Arial"/>
          <w:szCs w:val="24"/>
        </w:rPr>
        <w:t>Scotland House, Brussels</w:t>
      </w:r>
    </w:p>
    <w:p w14:paraId="035D6ADA" w14:textId="31D8D775" w:rsidR="00FB5ED6" w:rsidRPr="00450F97" w:rsidRDefault="00FB5ED6"/>
    <w:p w14:paraId="66CE6810" w14:textId="019A8434" w:rsidR="00FB5ED6" w:rsidRPr="00450F97" w:rsidRDefault="00FB5ED6">
      <w:pPr>
        <w:rPr>
          <w:i/>
          <w:sz w:val="26"/>
          <w:szCs w:val="26"/>
        </w:rPr>
      </w:pPr>
      <w:r w:rsidRPr="00450F97">
        <w:rPr>
          <w:i/>
          <w:sz w:val="26"/>
          <w:szCs w:val="26"/>
        </w:rPr>
        <w:t xml:space="preserve">Day 1 – </w:t>
      </w:r>
      <w:r w:rsidR="00881527" w:rsidRPr="00450F97">
        <w:rPr>
          <w:i/>
          <w:sz w:val="26"/>
          <w:szCs w:val="26"/>
        </w:rPr>
        <w:t>12</w:t>
      </w:r>
      <w:r w:rsidR="00881527" w:rsidRPr="00450F97">
        <w:rPr>
          <w:i/>
          <w:sz w:val="26"/>
          <w:szCs w:val="26"/>
          <w:vertAlign w:val="superscript"/>
        </w:rPr>
        <w:t>th</w:t>
      </w:r>
      <w:r w:rsidR="00881527" w:rsidRPr="00450F97">
        <w:rPr>
          <w:i/>
          <w:sz w:val="26"/>
          <w:szCs w:val="26"/>
        </w:rPr>
        <w:t xml:space="preserve"> February</w:t>
      </w:r>
    </w:p>
    <w:p w14:paraId="4F87807E" w14:textId="59CD4BEA" w:rsidR="00133116" w:rsidRPr="00450F97" w:rsidRDefault="00133116" w:rsidP="00133116">
      <w:pPr>
        <w:shd w:val="clear" w:color="auto" w:fill="D9D9D9"/>
        <w:tabs>
          <w:tab w:val="left" w:pos="-720"/>
          <w:tab w:val="left" w:pos="7513"/>
        </w:tabs>
        <w:ind w:right="43"/>
        <w:rPr>
          <w:rFonts w:cstheme="minorHAnsi"/>
          <w:szCs w:val="24"/>
        </w:rPr>
      </w:pPr>
      <w:r w:rsidRPr="00450F97">
        <w:rPr>
          <w:rFonts w:cstheme="minorHAnsi"/>
          <w:szCs w:val="24"/>
        </w:rPr>
        <w:t xml:space="preserve">Chaired by </w:t>
      </w:r>
      <w:r w:rsidR="000F260A" w:rsidRPr="00450F97">
        <w:rPr>
          <w:rFonts w:cstheme="minorHAnsi"/>
          <w:szCs w:val="24"/>
        </w:rPr>
        <w:t>Presidency</w:t>
      </w:r>
      <w:r w:rsidRPr="00450F97">
        <w:rPr>
          <w:rFonts w:cstheme="minorHAnsi"/>
          <w:szCs w:val="24"/>
        </w:rPr>
        <w:t xml:space="preserve"> EST, UK</w:t>
      </w:r>
    </w:p>
    <w:p w14:paraId="4535E133" w14:textId="5424FF8D" w:rsidR="005963E9" w:rsidRPr="00450F97" w:rsidRDefault="005963E9" w:rsidP="005963E9">
      <w:pPr>
        <w:spacing w:after="0" w:line="240" w:lineRule="auto"/>
        <w:rPr>
          <w:rFonts w:ascii="Calibri" w:eastAsia="Times New Roman" w:hAnsi="Calibri" w:cs="Calibri"/>
          <w:lang w:eastAsia="en-GB"/>
        </w:rPr>
      </w:pPr>
      <w:r w:rsidRPr="00450F97">
        <w:rPr>
          <w:rFonts w:ascii="Calibri" w:eastAsia="Times New Roman" w:hAnsi="Calibri" w:cs="Calibri"/>
          <w:lang w:eastAsia="en-GB"/>
        </w:rPr>
        <w:t>Online attendees: Erika - Hungary, Niro - EST, Gumus Bahadir - Turkey, Oktatas</w:t>
      </w:r>
    </w:p>
    <w:p w14:paraId="1FCE7C69" w14:textId="77777777" w:rsidR="00133116" w:rsidRPr="00450F97" w:rsidRDefault="00133116">
      <w:pPr>
        <w:rPr>
          <w:i/>
          <w:sz w:val="26"/>
          <w:szCs w:val="26"/>
        </w:rPr>
      </w:pPr>
    </w:p>
    <w:tbl>
      <w:tblPr>
        <w:tblStyle w:val="TableGrid"/>
        <w:tblW w:w="0" w:type="auto"/>
        <w:tblLook w:val="04A0" w:firstRow="1" w:lastRow="0" w:firstColumn="1" w:lastColumn="0" w:noHBand="0" w:noVBand="1"/>
      </w:tblPr>
      <w:tblGrid>
        <w:gridCol w:w="641"/>
        <w:gridCol w:w="7057"/>
        <w:gridCol w:w="1318"/>
      </w:tblGrid>
      <w:tr w:rsidR="00FB5ED6" w:rsidRPr="00450F97" w14:paraId="2F8A79D8" w14:textId="77777777" w:rsidTr="009D7960">
        <w:tc>
          <w:tcPr>
            <w:tcW w:w="641" w:type="dxa"/>
          </w:tcPr>
          <w:p w14:paraId="710174BB" w14:textId="28B421C9" w:rsidR="00FB5ED6" w:rsidRPr="00450F97" w:rsidRDefault="00FB5ED6" w:rsidP="00EB3913">
            <w:pPr>
              <w:rPr>
                <w:rFonts w:cstheme="minorHAnsi"/>
                <w:b/>
              </w:rPr>
            </w:pPr>
            <w:r w:rsidRPr="00450F97">
              <w:rPr>
                <w:rFonts w:cstheme="minorHAnsi"/>
                <w:b/>
              </w:rPr>
              <w:t>Item</w:t>
            </w:r>
          </w:p>
        </w:tc>
        <w:tc>
          <w:tcPr>
            <w:tcW w:w="7057" w:type="dxa"/>
          </w:tcPr>
          <w:p w14:paraId="5FE81EBF" w14:textId="28DB7549" w:rsidR="00FB5ED6" w:rsidRPr="00450F97" w:rsidRDefault="00FB5ED6" w:rsidP="00EB3913">
            <w:pPr>
              <w:rPr>
                <w:rFonts w:cstheme="minorHAnsi"/>
                <w:b/>
              </w:rPr>
            </w:pPr>
            <w:r w:rsidRPr="00450F97">
              <w:rPr>
                <w:rFonts w:cstheme="minorHAnsi"/>
                <w:b/>
              </w:rPr>
              <w:t>Description</w:t>
            </w:r>
          </w:p>
        </w:tc>
        <w:tc>
          <w:tcPr>
            <w:tcW w:w="1318" w:type="dxa"/>
          </w:tcPr>
          <w:p w14:paraId="66F0661E" w14:textId="048F6CAB" w:rsidR="00FB5ED6" w:rsidRPr="00450F97" w:rsidRDefault="00FB5ED6" w:rsidP="00EB3913">
            <w:pPr>
              <w:rPr>
                <w:rFonts w:cstheme="minorHAnsi"/>
                <w:b/>
              </w:rPr>
            </w:pPr>
            <w:r w:rsidRPr="00450F97">
              <w:rPr>
                <w:rFonts w:cstheme="minorHAnsi"/>
                <w:b/>
              </w:rPr>
              <w:t>Responsible</w:t>
            </w:r>
          </w:p>
        </w:tc>
      </w:tr>
      <w:tr w:rsidR="00FB5ED6" w:rsidRPr="00450F97" w14:paraId="27FEC118" w14:textId="77777777" w:rsidTr="009D7960">
        <w:tc>
          <w:tcPr>
            <w:tcW w:w="641" w:type="dxa"/>
          </w:tcPr>
          <w:p w14:paraId="6E71315A" w14:textId="77E92A67" w:rsidR="00FB5ED6" w:rsidRPr="00450F97" w:rsidRDefault="00FB5ED6" w:rsidP="00FB5ED6">
            <w:pPr>
              <w:rPr>
                <w:rFonts w:cstheme="minorHAnsi"/>
                <w:b/>
              </w:rPr>
            </w:pPr>
            <w:r w:rsidRPr="00450F97">
              <w:rPr>
                <w:rFonts w:cstheme="minorHAnsi"/>
                <w:b/>
              </w:rPr>
              <w:t>1</w:t>
            </w:r>
          </w:p>
        </w:tc>
        <w:tc>
          <w:tcPr>
            <w:tcW w:w="7057" w:type="dxa"/>
          </w:tcPr>
          <w:p w14:paraId="077F3A64" w14:textId="470C9B37" w:rsidR="00FB5ED6" w:rsidRPr="00450F97" w:rsidRDefault="00FB5ED6" w:rsidP="00FB5ED6">
            <w:pPr>
              <w:rPr>
                <w:rFonts w:cstheme="minorHAnsi"/>
                <w:b/>
              </w:rPr>
            </w:pPr>
            <w:r w:rsidRPr="00450F97">
              <w:rPr>
                <w:rFonts w:cstheme="minorHAnsi"/>
                <w:b/>
              </w:rPr>
              <w:t>Opening session</w:t>
            </w:r>
          </w:p>
        </w:tc>
        <w:tc>
          <w:tcPr>
            <w:tcW w:w="1318" w:type="dxa"/>
          </w:tcPr>
          <w:p w14:paraId="36EFC8FF" w14:textId="77777777" w:rsidR="00FB5ED6" w:rsidRPr="00450F97" w:rsidRDefault="00FB5ED6" w:rsidP="00FB5ED6">
            <w:pPr>
              <w:rPr>
                <w:rFonts w:cstheme="minorHAnsi"/>
              </w:rPr>
            </w:pPr>
          </w:p>
        </w:tc>
      </w:tr>
      <w:tr w:rsidR="00FB5ED6" w:rsidRPr="00450F97" w14:paraId="7A02BFBB" w14:textId="77777777" w:rsidTr="009D7960">
        <w:tc>
          <w:tcPr>
            <w:tcW w:w="641" w:type="dxa"/>
          </w:tcPr>
          <w:p w14:paraId="7342831E" w14:textId="49AB791A" w:rsidR="00FB5ED6" w:rsidRPr="00450F97" w:rsidRDefault="00FB5ED6" w:rsidP="00FB5ED6">
            <w:pPr>
              <w:rPr>
                <w:rFonts w:cstheme="minorHAnsi"/>
              </w:rPr>
            </w:pPr>
          </w:p>
        </w:tc>
        <w:tc>
          <w:tcPr>
            <w:tcW w:w="7057" w:type="dxa"/>
          </w:tcPr>
          <w:p w14:paraId="7B5DCCEA" w14:textId="798CB29E" w:rsidR="00FB5ED6" w:rsidRPr="00450F97" w:rsidRDefault="00EB3913" w:rsidP="00FB5ED6">
            <w:pPr>
              <w:rPr>
                <w:rFonts w:cstheme="minorHAnsi"/>
                <w:b/>
              </w:rPr>
            </w:pPr>
            <w:r w:rsidRPr="00450F97">
              <w:rPr>
                <w:rFonts w:cstheme="minorHAnsi"/>
                <w:b/>
              </w:rPr>
              <w:t xml:space="preserve">Opening by </w:t>
            </w:r>
            <w:r w:rsidR="00AB0DE2" w:rsidRPr="00450F97">
              <w:rPr>
                <w:rFonts w:cstheme="minorHAnsi"/>
                <w:b/>
              </w:rPr>
              <w:t>EST</w:t>
            </w:r>
          </w:p>
          <w:p w14:paraId="64152006" w14:textId="25A4BAAD" w:rsidR="00B8442D" w:rsidRPr="00450F97" w:rsidRDefault="00AB0DE2" w:rsidP="00FB5ED6">
            <w:pPr>
              <w:rPr>
                <w:rFonts w:cstheme="minorHAnsi"/>
                <w:i/>
              </w:rPr>
            </w:pPr>
            <w:r w:rsidRPr="00450F97">
              <w:rPr>
                <w:rFonts w:cstheme="minorHAnsi"/>
                <w:i/>
              </w:rPr>
              <w:t>Philip Sellwood, CEO, Energy Saving Trust</w:t>
            </w:r>
          </w:p>
          <w:p w14:paraId="3B9A3B04" w14:textId="77777777" w:rsidR="005963E9" w:rsidRPr="00450F97" w:rsidRDefault="005963E9" w:rsidP="00FB5ED6">
            <w:pPr>
              <w:rPr>
                <w:rFonts w:cstheme="minorHAnsi"/>
                <w:i/>
              </w:rPr>
            </w:pPr>
          </w:p>
          <w:p w14:paraId="1BE2525C" w14:textId="547E66BE" w:rsidR="005963E9" w:rsidRPr="00450F97" w:rsidRDefault="005963E9" w:rsidP="005963E9">
            <w:pPr>
              <w:rPr>
                <w:rFonts w:eastAsia="Calibri" w:cstheme="minorHAnsi"/>
              </w:rPr>
            </w:pPr>
            <w:r w:rsidRPr="00450F97">
              <w:rPr>
                <w:rFonts w:cstheme="minorHAnsi"/>
              </w:rPr>
              <w:t>Welcome by representative of Scotland House</w:t>
            </w:r>
          </w:p>
          <w:p w14:paraId="2F11348C" w14:textId="2F028998" w:rsidR="00AB0DE2" w:rsidRPr="00450F97" w:rsidRDefault="00AB0DE2" w:rsidP="00FB5ED6">
            <w:pPr>
              <w:rPr>
                <w:rFonts w:cstheme="minorHAnsi"/>
              </w:rPr>
            </w:pPr>
          </w:p>
          <w:p w14:paraId="66539643" w14:textId="6599A4D9" w:rsidR="005963E9" w:rsidRPr="00450F97" w:rsidRDefault="005963E9" w:rsidP="005963E9">
            <w:pPr>
              <w:numPr>
                <w:ilvl w:val="1"/>
                <w:numId w:val="16"/>
              </w:numPr>
              <w:ind w:left="1080"/>
              <w:textAlignment w:val="center"/>
              <w:rPr>
                <w:rFonts w:eastAsia="Times New Roman" w:cstheme="minorHAnsi"/>
                <w:lang w:eastAsia="en-GB"/>
              </w:rPr>
            </w:pPr>
            <w:r w:rsidRPr="00450F97">
              <w:rPr>
                <w:rFonts w:eastAsia="Times New Roman" w:cstheme="minorHAnsi"/>
                <w:lang w:eastAsia="en-GB"/>
              </w:rPr>
              <w:t>Scotland intends to stay closely aligned to Brussels and European partners</w:t>
            </w:r>
          </w:p>
          <w:p w14:paraId="4691E6E4" w14:textId="77777777" w:rsidR="005963E9" w:rsidRPr="00450F97" w:rsidRDefault="005963E9" w:rsidP="00FB5ED6">
            <w:pPr>
              <w:rPr>
                <w:rFonts w:cstheme="minorHAnsi"/>
              </w:rPr>
            </w:pPr>
          </w:p>
          <w:p w14:paraId="78B3D659" w14:textId="5A84716E" w:rsidR="005963E9" w:rsidRPr="00450F97" w:rsidRDefault="005963E9" w:rsidP="00EB3913">
            <w:pPr>
              <w:spacing w:line="259" w:lineRule="auto"/>
              <w:jc w:val="both"/>
              <w:rPr>
                <w:rFonts w:eastAsia="Calibri" w:cstheme="minorHAnsi"/>
              </w:rPr>
            </w:pPr>
            <w:r w:rsidRPr="00450F97">
              <w:rPr>
                <w:rFonts w:eastAsia="Calibri" w:cstheme="minorHAnsi"/>
              </w:rPr>
              <w:t>Philip echoed Scotland House</w:t>
            </w:r>
            <w:r w:rsidR="00A973E3" w:rsidRPr="00450F97">
              <w:rPr>
                <w:rFonts w:eastAsia="Calibri" w:cstheme="minorHAnsi"/>
              </w:rPr>
              <w:t>’s</w:t>
            </w:r>
            <w:r w:rsidRPr="00450F97">
              <w:rPr>
                <w:rFonts w:eastAsia="Calibri" w:cstheme="minorHAnsi"/>
              </w:rPr>
              <w:t xml:space="preserve"> words and stated</w:t>
            </w:r>
            <w:r w:rsidR="00A973E3" w:rsidRPr="00450F97">
              <w:rPr>
                <w:rFonts w:eastAsia="Calibri" w:cstheme="minorHAnsi"/>
              </w:rPr>
              <w:t>,</w:t>
            </w:r>
            <w:r w:rsidRPr="00450F97">
              <w:rPr>
                <w:rFonts w:eastAsia="Calibri" w:cstheme="minorHAnsi"/>
              </w:rPr>
              <w:t xml:space="preserve"> that </w:t>
            </w:r>
            <w:r w:rsidR="00EB3913" w:rsidRPr="00450F97">
              <w:rPr>
                <w:rFonts w:eastAsia="Calibri" w:cstheme="minorHAnsi"/>
              </w:rPr>
              <w:t>despite the Brexit</w:t>
            </w:r>
            <w:r w:rsidR="00A973E3" w:rsidRPr="00450F97">
              <w:rPr>
                <w:rFonts w:eastAsia="Calibri" w:cstheme="minorHAnsi"/>
              </w:rPr>
              <w:t>,</w:t>
            </w:r>
            <w:r w:rsidR="00EB3913" w:rsidRPr="00450F97">
              <w:rPr>
                <w:rFonts w:eastAsia="Calibri" w:cstheme="minorHAnsi"/>
              </w:rPr>
              <w:t xml:space="preserve">  </w:t>
            </w:r>
            <w:r w:rsidR="00AB0DE2" w:rsidRPr="00450F97">
              <w:rPr>
                <w:rFonts w:eastAsia="Calibri" w:cstheme="minorHAnsi"/>
              </w:rPr>
              <w:t xml:space="preserve">EST still very much remains in Europe, </w:t>
            </w:r>
            <w:r w:rsidR="005F3865" w:rsidRPr="00450F97">
              <w:rPr>
                <w:rFonts w:eastAsia="Calibri" w:cstheme="minorHAnsi"/>
              </w:rPr>
              <w:t xml:space="preserve">as demonstrated through </w:t>
            </w:r>
            <w:r w:rsidRPr="00450F97">
              <w:rPr>
                <w:rFonts w:eastAsia="Calibri" w:cstheme="minorHAnsi"/>
              </w:rPr>
              <w:t xml:space="preserve">its </w:t>
            </w:r>
            <w:r w:rsidR="00AB0DE2" w:rsidRPr="00450F97">
              <w:rPr>
                <w:rFonts w:eastAsia="Calibri" w:cstheme="minorHAnsi"/>
              </w:rPr>
              <w:t xml:space="preserve">presidency </w:t>
            </w:r>
            <w:r w:rsidR="00EB3913" w:rsidRPr="00450F97">
              <w:rPr>
                <w:rFonts w:eastAsia="Calibri" w:cstheme="minorHAnsi"/>
              </w:rPr>
              <w:t xml:space="preserve">year </w:t>
            </w:r>
            <w:r w:rsidR="005F3865" w:rsidRPr="00450F97">
              <w:rPr>
                <w:rFonts w:eastAsia="Calibri" w:cstheme="minorHAnsi"/>
              </w:rPr>
              <w:t>of the network</w:t>
            </w:r>
            <w:r w:rsidR="00EB3913" w:rsidRPr="00450F97">
              <w:rPr>
                <w:rFonts w:eastAsia="Calibri" w:cstheme="minorHAnsi"/>
              </w:rPr>
              <w:t>.</w:t>
            </w:r>
          </w:p>
          <w:p w14:paraId="26330C98" w14:textId="32BC8426" w:rsidR="005963E9" w:rsidRPr="00450F97" w:rsidRDefault="005963E9" w:rsidP="005963E9">
            <w:pPr>
              <w:ind w:left="1080"/>
              <w:textAlignment w:val="center"/>
              <w:rPr>
                <w:rFonts w:eastAsia="Times New Roman" w:cstheme="minorHAnsi"/>
                <w:lang w:eastAsia="en-GB"/>
              </w:rPr>
            </w:pPr>
          </w:p>
          <w:p w14:paraId="0F76EB3A" w14:textId="61CE7301" w:rsidR="005963E9" w:rsidRPr="00450F97" w:rsidRDefault="005963E9" w:rsidP="005963E9">
            <w:pPr>
              <w:numPr>
                <w:ilvl w:val="1"/>
                <w:numId w:val="16"/>
              </w:numPr>
              <w:ind w:left="1080"/>
              <w:textAlignment w:val="center"/>
              <w:rPr>
                <w:rFonts w:eastAsia="Times New Roman" w:cstheme="minorHAnsi"/>
                <w:lang w:eastAsia="en-GB"/>
              </w:rPr>
            </w:pPr>
            <w:r w:rsidRPr="00450F97">
              <w:rPr>
                <w:rFonts w:eastAsia="Times New Roman" w:cstheme="minorHAnsi"/>
                <w:lang w:eastAsia="en-GB"/>
              </w:rPr>
              <w:t>UK is the first country to set the target of net zero by 2050 by law;</w:t>
            </w:r>
          </w:p>
          <w:p w14:paraId="602AD8E6" w14:textId="5A159F3D" w:rsidR="005963E9" w:rsidRPr="00450F97" w:rsidRDefault="005963E9" w:rsidP="005963E9">
            <w:pPr>
              <w:numPr>
                <w:ilvl w:val="1"/>
                <w:numId w:val="16"/>
              </w:numPr>
              <w:ind w:left="1080"/>
              <w:textAlignment w:val="center"/>
              <w:rPr>
                <w:rFonts w:eastAsia="Times New Roman" w:cstheme="minorHAnsi"/>
                <w:lang w:eastAsia="en-GB"/>
              </w:rPr>
            </w:pPr>
            <w:r w:rsidRPr="00450F97">
              <w:rPr>
                <w:rFonts w:eastAsia="Times New Roman" w:cstheme="minorHAnsi"/>
                <w:lang w:eastAsia="en-GB"/>
              </w:rPr>
              <w:t>EST has a large role in Scotland, and has its largest office in Edinburgh</w:t>
            </w:r>
            <w:r w:rsidR="000B6FD5" w:rsidRPr="00450F97">
              <w:rPr>
                <w:rFonts w:eastAsia="Times New Roman" w:cstheme="minorHAnsi"/>
                <w:lang w:eastAsia="en-GB"/>
              </w:rPr>
              <w:t xml:space="preserve">. EST </w:t>
            </w:r>
            <w:r w:rsidRPr="00450F97">
              <w:rPr>
                <w:rFonts w:eastAsia="Times New Roman" w:cstheme="minorHAnsi"/>
                <w:lang w:eastAsia="en-GB"/>
              </w:rPr>
              <w:t>work</w:t>
            </w:r>
            <w:r w:rsidR="000B6FD5" w:rsidRPr="00450F97">
              <w:rPr>
                <w:rFonts w:eastAsia="Times New Roman" w:cstheme="minorHAnsi"/>
                <w:lang w:eastAsia="en-GB"/>
              </w:rPr>
              <w:t>s</w:t>
            </w:r>
            <w:r w:rsidRPr="00450F97">
              <w:rPr>
                <w:rFonts w:eastAsia="Times New Roman" w:cstheme="minorHAnsi"/>
                <w:lang w:eastAsia="en-GB"/>
              </w:rPr>
              <w:t xml:space="preserve"> very closely with Scottish government</w:t>
            </w:r>
            <w:r w:rsidR="00B91A02" w:rsidRPr="00450F97">
              <w:rPr>
                <w:rFonts w:eastAsia="Times New Roman" w:cstheme="minorHAnsi"/>
                <w:lang w:eastAsia="en-GB"/>
              </w:rPr>
              <w:t>;</w:t>
            </w:r>
          </w:p>
          <w:p w14:paraId="595F27E7" w14:textId="0A8AE03F" w:rsidR="00FB5ED6" w:rsidRPr="00450F97" w:rsidRDefault="005963E9" w:rsidP="00A91BBD">
            <w:pPr>
              <w:numPr>
                <w:ilvl w:val="1"/>
                <w:numId w:val="16"/>
              </w:numPr>
              <w:ind w:left="1080"/>
              <w:jc w:val="both"/>
              <w:textAlignment w:val="center"/>
              <w:rPr>
                <w:rFonts w:eastAsia="Calibri" w:cstheme="minorHAnsi"/>
              </w:rPr>
            </w:pPr>
            <w:r w:rsidRPr="00450F97">
              <w:rPr>
                <w:rFonts w:eastAsia="Times New Roman" w:cstheme="minorHAnsi"/>
                <w:lang w:eastAsia="en-GB"/>
              </w:rPr>
              <w:t xml:space="preserve">UK have announced the target </w:t>
            </w:r>
            <w:r w:rsidR="000B6FD5" w:rsidRPr="00450F97">
              <w:rPr>
                <w:rFonts w:eastAsia="Times New Roman" w:cstheme="minorHAnsi"/>
                <w:lang w:eastAsia="en-GB"/>
              </w:rPr>
              <w:t>to</w:t>
            </w:r>
            <w:r w:rsidRPr="00450F97">
              <w:rPr>
                <w:rFonts w:eastAsia="Times New Roman" w:cstheme="minorHAnsi"/>
                <w:lang w:eastAsia="en-GB"/>
              </w:rPr>
              <w:t xml:space="preserve"> have all electric powered cars by 2035</w:t>
            </w:r>
            <w:r w:rsidR="00B91A02" w:rsidRPr="00450F97">
              <w:rPr>
                <w:rFonts w:eastAsia="Times New Roman" w:cstheme="minorHAnsi"/>
                <w:lang w:eastAsia="en-GB"/>
              </w:rPr>
              <w:t>.</w:t>
            </w:r>
          </w:p>
          <w:p w14:paraId="59AD0817" w14:textId="2DACCDC7" w:rsidR="00EB3913" w:rsidRPr="00450F97" w:rsidRDefault="00EB3913" w:rsidP="00EB3913">
            <w:pPr>
              <w:spacing w:line="259" w:lineRule="auto"/>
              <w:jc w:val="both"/>
              <w:rPr>
                <w:rFonts w:cstheme="minorHAnsi"/>
              </w:rPr>
            </w:pPr>
          </w:p>
        </w:tc>
        <w:tc>
          <w:tcPr>
            <w:tcW w:w="1318" w:type="dxa"/>
          </w:tcPr>
          <w:p w14:paraId="5E1C2D4D" w14:textId="77777777" w:rsidR="00FB5ED6" w:rsidRPr="00450F97" w:rsidRDefault="00FB5ED6" w:rsidP="00FB5ED6">
            <w:pPr>
              <w:rPr>
                <w:rFonts w:cstheme="minorHAnsi"/>
              </w:rPr>
            </w:pPr>
          </w:p>
        </w:tc>
      </w:tr>
      <w:tr w:rsidR="00A608B3" w:rsidRPr="00450F97" w14:paraId="2D1E7EFD" w14:textId="77777777" w:rsidTr="009D7960">
        <w:tc>
          <w:tcPr>
            <w:tcW w:w="641" w:type="dxa"/>
          </w:tcPr>
          <w:p w14:paraId="32B918E0" w14:textId="77777777" w:rsidR="00A608B3" w:rsidRPr="00450F97" w:rsidRDefault="00A608B3" w:rsidP="00FB5ED6">
            <w:pPr>
              <w:rPr>
                <w:rFonts w:cstheme="minorHAnsi"/>
              </w:rPr>
            </w:pPr>
          </w:p>
        </w:tc>
        <w:tc>
          <w:tcPr>
            <w:tcW w:w="7057" w:type="dxa"/>
          </w:tcPr>
          <w:p w14:paraId="01FC1222" w14:textId="0699E8C8" w:rsidR="00A608B3" w:rsidRPr="00450F97" w:rsidRDefault="00A608B3" w:rsidP="00AB0DE2">
            <w:pPr>
              <w:jc w:val="both"/>
              <w:rPr>
                <w:rFonts w:eastAsia="Calibri" w:cstheme="minorHAnsi"/>
                <w:b/>
                <w:color w:val="000000"/>
              </w:rPr>
            </w:pPr>
            <w:r w:rsidRPr="00450F97">
              <w:rPr>
                <w:rFonts w:cstheme="minorHAnsi"/>
                <w:b/>
              </w:rPr>
              <w:t>Adoption of M6</w:t>
            </w:r>
            <w:r w:rsidR="00EB3913" w:rsidRPr="00450F97">
              <w:rPr>
                <w:rFonts w:cstheme="minorHAnsi"/>
                <w:b/>
              </w:rPr>
              <w:t>6</w:t>
            </w:r>
            <w:r w:rsidRPr="00450F97">
              <w:rPr>
                <w:rFonts w:cstheme="minorHAnsi"/>
                <w:b/>
              </w:rPr>
              <w:t xml:space="preserve"> Agenda</w:t>
            </w:r>
          </w:p>
        </w:tc>
        <w:tc>
          <w:tcPr>
            <w:tcW w:w="1318" w:type="dxa"/>
          </w:tcPr>
          <w:p w14:paraId="3E506424" w14:textId="77777777" w:rsidR="00A608B3" w:rsidRPr="00450F97" w:rsidRDefault="00A608B3" w:rsidP="00FB5ED6">
            <w:pPr>
              <w:rPr>
                <w:rFonts w:cstheme="minorHAnsi"/>
              </w:rPr>
            </w:pPr>
          </w:p>
        </w:tc>
      </w:tr>
      <w:tr w:rsidR="00A608B3" w:rsidRPr="00450F97" w14:paraId="342DD1C3" w14:textId="77777777" w:rsidTr="009D7960">
        <w:tc>
          <w:tcPr>
            <w:tcW w:w="641" w:type="dxa"/>
          </w:tcPr>
          <w:p w14:paraId="2FAB33BA" w14:textId="77777777" w:rsidR="00A608B3" w:rsidRPr="00450F97" w:rsidRDefault="00A608B3" w:rsidP="00FB5ED6">
            <w:pPr>
              <w:rPr>
                <w:rFonts w:cstheme="minorHAnsi"/>
              </w:rPr>
            </w:pPr>
          </w:p>
        </w:tc>
        <w:tc>
          <w:tcPr>
            <w:tcW w:w="7057" w:type="dxa"/>
          </w:tcPr>
          <w:p w14:paraId="55EC2D9A" w14:textId="33766DD7" w:rsidR="00A608B3" w:rsidRPr="00450F97" w:rsidRDefault="00A608B3" w:rsidP="00A608B3">
            <w:pPr>
              <w:rPr>
                <w:rFonts w:cstheme="minorHAnsi"/>
                <w:b/>
              </w:rPr>
            </w:pPr>
            <w:r w:rsidRPr="00450F97">
              <w:rPr>
                <w:rFonts w:cstheme="minorHAnsi"/>
                <w:b/>
              </w:rPr>
              <w:t>Adoption of M6</w:t>
            </w:r>
            <w:r w:rsidR="00EB3913" w:rsidRPr="00450F97">
              <w:rPr>
                <w:rFonts w:cstheme="minorHAnsi"/>
                <w:b/>
              </w:rPr>
              <w:t>5</w:t>
            </w:r>
            <w:r w:rsidRPr="00450F97">
              <w:rPr>
                <w:rFonts w:cstheme="minorHAnsi"/>
                <w:b/>
              </w:rPr>
              <w:t xml:space="preserve"> Minutes</w:t>
            </w:r>
          </w:p>
        </w:tc>
        <w:tc>
          <w:tcPr>
            <w:tcW w:w="1318" w:type="dxa"/>
          </w:tcPr>
          <w:p w14:paraId="609E4E47" w14:textId="77777777" w:rsidR="00A608B3" w:rsidRPr="00450F97" w:rsidRDefault="00A608B3" w:rsidP="00FB5ED6">
            <w:pPr>
              <w:rPr>
                <w:rFonts w:cstheme="minorHAnsi"/>
              </w:rPr>
            </w:pPr>
          </w:p>
        </w:tc>
      </w:tr>
      <w:tr w:rsidR="00FB5ED6" w:rsidRPr="00450F97" w14:paraId="7E9EC581" w14:textId="77777777" w:rsidTr="009D7960">
        <w:tc>
          <w:tcPr>
            <w:tcW w:w="641" w:type="dxa"/>
          </w:tcPr>
          <w:p w14:paraId="04CE0320" w14:textId="109205EE" w:rsidR="00FB5ED6" w:rsidRPr="00450F97" w:rsidRDefault="00D219DA" w:rsidP="00FB5ED6">
            <w:pPr>
              <w:rPr>
                <w:rFonts w:cstheme="minorHAnsi"/>
                <w:b/>
              </w:rPr>
            </w:pPr>
            <w:r w:rsidRPr="00450F97">
              <w:rPr>
                <w:rFonts w:cstheme="minorHAnsi"/>
                <w:b/>
              </w:rPr>
              <w:t>2</w:t>
            </w:r>
          </w:p>
        </w:tc>
        <w:tc>
          <w:tcPr>
            <w:tcW w:w="7057" w:type="dxa"/>
          </w:tcPr>
          <w:p w14:paraId="22008193" w14:textId="4D8A5277" w:rsidR="00D219DA" w:rsidRPr="00450F97" w:rsidRDefault="00D97246" w:rsidP="00A608B3">
            <w:pPr>
              <w:jc w:val="both"/>
              <w:rPr>
                <w:rFonts w:cstheme="minorHAnsi"/>
                <w:b/>
              </w:rPr>
            </w:pPr>
            <w:r w:rsidRPr="00450F97">
              <w:rPr>
                <w:rFonts w:cstheme="minorHAnsi"/>
                <w:b/>
              </w:rPr>
              <w:t>Internal Information and Discussions</w:t>
            </w:r>
          </w:p>
          <w:p w14:paraId="4E864A0B" w14:textId="3A249C14" w:rsidR="00BE621E" w:rsidRPr="00450F97" w:rsidRDefault="00BE621E" w:rsidP="00A608B3">
            <w:pPr>
              <w:jc w:val="both"/>
              <w:rPr>
                <w:rFonts w:cstheme="minorHAnsi"/>
                <w:b/>
              </w:rPr>
            </w:pPr>
            <w:r w:rsidRPr="00450F97">
              <w:rPr>
                <w:rFonts w:cstheme="minorHAnsi"/>
                <w:b/>
              </w:rPr>
              <w:t>News from the Agencies</w:t>
            </w:r>
          </w:p>
          <w:p w14:paraId="740A09B9" w14:textId="77777777" w:rsidR="00BE621E" w:rsidRPr="00450F97" w:rsidRDefault="00BE621E" w:rsidP="00BE621E">
            <w:pPr>
              <w:numPr>
                <w:ilvl w:val="2"/>
                <w:numId w:val="16"/>
              </w:numPr>
              <w:ind w:left="1620"/>
              <w:textAlignment w:val="center"/>
              <w:rPr>
                <w:rFonts w:eastAsia="Times New Roman" w:cstheme="minorHAnsi"/>
                <w:lang w:eastAsia="en-GB"/>
              </w:rPr>
            </w:pPr>
            <w:r w:rsidRPr="00450F97">
              <w:rPr>
                <w:rFonts w:eastAsia="Times New Roman" w:cstheme="minorHAnsi"/>
                <w:lang w:eastAsia="en-GB"/>
              </w:rPr>
              <w:t>CRES - new president</w:t>
            </w:r>
          </w:p>
          <w:p w14:paraId="4023FEEF" w14:textId="61D36376" w:rsidR="00BE621E" w:rsidRPr="00450F97" w:rsidRDefault="00BE621E" w:rsidP="00BE621E">
            <w:pPr>
              <w:numPr>
                <w:ilvl w:val="2"/>
                <w:numId w:val="16"/>
              </w:numPr>
              <w:ind w:left="1620"/>
              <w:textAlignment w:val="center"/>
              <w:rPr>
                <w:rFonts w:eastAsia="Times New Roman" w:cstheme="minorHAnsi"/>
                <w:lang w:eastAsia="en-GB"/>
              </w:rPr>
            </w:pPr>
            <w:r w:rsidRPr="00450F97">
              <w:rPr>
                <w:rFonts w:eastAsia="Times New Roman" w:cstheme="minorHAnsi"/>
                <w:lang w:eastAsia="en-GB"/>
              </w:rPr>
              <w:lastRenderedPageBreak/>
              <w:t>EIHP - general manager has retired and a new one will start soon</w:t>
            </w:r>
          </w:p>
          <w:p w14:paraId="3FF7F310" w14:textId="77777777" w:rsidR="00BE621E" w:rsidRPr="00450F97" w:rsidRDefault="00BE621E" w:rsidP="00BE621E">
            <w:pPr>
              <w:numPr>
                <w:ilvl w:val="2"/>
                <w:numId w:val="16"/>
              </w:numPr>
              <w:ind w:left="1620"/>
              <w:textAlignment w:val="center"/>
              <w:rPr>
                <w:rFonts w:eastAsia="Times New Roman" w:cstheme="minorHAnsi"/>
                <w:lang w:eastAsia="en-GB"/>
              </w:rPr>
            </w:pPr>
            <w:r w:rsidRPr="00450F97">
              <w:rPr>
                <w:rFonts w:eastAsia="Times New Roman" w:cstheme="minorHAnsi"/>
                <w:lang w:eastAsia="en-GB"/>
              </w:rPr>
              <w:t>ENEA - new chair of the Industry working group, Enrico Biele</w:t>
            </w:r>
          </w:p>
          <w:p w14:paraId="2634774B" w14:textId="77777777" w:rsidR="00BE621E" w:rsidRPr="00450F97" w:rsidRDefault="00BE621E" w:rsidP="00BE621E">
            <w:pPr>
              <w:numPr>
                <w:ilvl w:val="2"/>
                <w:numId w:val="16"/>
              </w:numPr>
              <w:ind w:left="1620"/>
              <w:textAlignment w:val="center"/>
              <w:rPr>
                <w:rFonts w:eastAsia="Times New Roman" w:cstheme="minorHAnsi"/>
                <w:lang w:eastAsia="en-GB"/>
              </w:rPr>
            </w:pPr>
            <w:r w:rsidRPr="00450F97">
              <w:rPr>
                <w:rFonts w:eastAsia="Times New Roman" w:cstheme="minorHAnsi"/>
                <w:lang w:eastAsia="en-GB"/>
              </w:rPr>
              <w:t>Slovakia - government elections in a few weeks, so maybe some changes soon</w:t>
            </w:r>
          </w:p>
          <w:p w14:paraId="45D140DA" w14:textId="3A11ADD5" w:rsidR="00BE621E" w:rsidRPr="00450F97" w:rsidRDefault="00BE621E" w:rsidP="00BE621E">
            <w:pPr>
              <w:numPr>
                <w:ilvl w:val="2"/>
                <w:numId w:val="16"/>
              </w:numPr>
              <w:ind w:left="1620"/>
              <w:textAlignment w:val="center"/>
              <w:rPr>
                <w:rFonts w:eastAsia="Times New Roman" w:cstheme="minorHAnsi"/>
                <w:lang w:eastAsia="en-GB"/>
              </w:rPr>
            </w:pPr>
            <w:r w:rsidRPr="00450F97">
              <w:rPr>
                <w:rFonts w:eastAsia="Times New Roman" w:cstheme="minorHAnsi"/>
                <w:lang w:eastAsia="en-GB"/>
              </w:rPr>
              <w:t xml:space="preserve">IDAE - now have a government, same ministry and a new Energy State Secretary </w:t>
            </w:r>
          </w:p>
          <w:p w14:paraId="07B1C56A" w14:textId="77777777" w:rsidR="00BE621E" w:rsidRPr="00450F97" w:rsidRDefault="00BE621E" w:rsidP="00BE621E">
            <w:pPr>
              <w:numPr>
                <w:ilvl w:val="2"/>
                <w:numId w:val="16"/>
              </w:numPr>
              <w:ind w:left="1620"/>
              <w:textAlignment w:val="center"/>
              <w:rPr>
                <w:rFonts w:eastAsia="Times New Roman" w:cstheme="minorHAnsi"/>
                <w:lang w:eastAsia="en-GB"/>
              </w:rPr>
            </w:pPr>
            <w:r w:rsidRPr="00450F97">
              <w:rPr>
                <w:rFonts w:eastAsia="Times New Roman" w:cstheme="minorHAnsi"/>
                <w:lang w:eastAsia="en-GB"/>
              </w:rPr>
              <w:t>Motiva - change in government but no changes in Motiva</w:t>
            </w:r>
          </w:p>
          <w:p w14:paraId="29847FDD" w14:textId="39114295" w:rsidR="00BE621E" w:rsidRPr="003D7716" w:rsidRDefault="00BE621E" w:rsidP="006B3118">
            <w:pPr>
              <w:numPr>
                <w:ilvl w:val="2"/>
                <w:numId w:val="16"/>
              </w:numPr>
              <w:ind w:left="1620"/>
              <w:jc w:val="both"/>
              <w:textAlignment w:val="center"/>
              <w:rPr>
                <w:rFonts w:cstheme="minorHAnsi"/>
                <w:b/>
              </w:rPr>
            </w:pPr>
            <w:r w:rsidRPr="003D7716">
              <w:rPr>
                <w:rFonts w:eastAsia="Times New Roman" w:cstheme="minorHAnsi"/>
                <w:lang w:eastAsia="en-GB"/>
              </w:rPr>
              <w:t xml:space="preserve">RVO - ambitious plans regarding </w:t>
            </w:r>
            <w:r w:rsidR="00C84454">
              <w:rPr>
                <w:rFonts w:eastAsia="Times New Roman" w:cstheme="minorHAnsi"/>
                <w:lang w:eastAsia="en-GB"/>
              </w:rPr>
              <w:t xml:space="preserve">reduction of </w:t>
            </w:r>
            <w:r w:rsidRPr="003D7716">
              <w:rPr>
                <w:rFonts w:eastAsia="Times New Roman" w:cstheme="minorHAnsi"/>
                <w:lang w:eastAsia="en-GB"/>
              </w:rPr>
              <w:t>nitrogen</w:t>
            </w:r>
            <w:r w:rsidR="00C84454">
              <w:rPr>
                <w:rFonts w:eastAsia="Times New Roman" w:cstheme="minorHAnsi"/>
                <w:lang w:eastAsia="en-GB"/>
              </w:rPr>
              <w:t xml:space="preserve"> emissions</w:t>
            </w:r>
          </w:p>
          <w:p w14:paraId="70C2309F" w14:textId="77777777" w:rsidR="008C41DA" w:rsidRPr="00450F97" w:rsidRDefault="008C41DA" w:rsidP="00A608B3">
            <w:pPr>
              <w:jc w:val="both"/>
              <w:rPr>
                <w:rFonts w:cstheme="minorHAnsi"/>
                <w:b/>
              </w:rPr>
            </w:pPr>
          </w:p>
          <w:p w14:paraId="55F1FDE2" w14:textId="552E55B9" w:rsidR="008C41DA" w:rsidRPr="00450F97" w:rsidRDefault="008C41DA" w:rsidP="00B9247B">
            <w:pPr>
              <w:pStyle w:val="ListParagraph"/>
              <w:numPr>
                <w:ilvl w:val="0"/>
                <w:numId w:val="11"/>
              </w:numPr>
              <w:rPr>
                <w:rFonts w:asciiTheme="minorHAnsi" w:hAnsiTheme="minorHAnsi" w:cstheme="minorHAnsi"/>
                <w:sz w:val="22"/>
                <w:szCs w:val="22"/>
              </w:rPr>
            </w:pPr>
            <w:r w:rsidRPr="00450F97">
              <w:rPr>
                <w:rFonts w:asciiTheme="minorHAnsi" w:hAnsiTheme="minorHAnsi" w:cstheme="minorHAnsi"/>
                <w:b/>
                <w:sz w:val="22"/>
                <w:szCs w:val="22"/>
              </w:rPr>
              <w:t>Facts and News</w:t>
            </w:r>
            <w:r w:rsidRPr="00450F97">
              <w:rPr>
                <w:rFonts w:asciiTheme="minorHAnsi" w:hAnsiTheme="minorHAnsi" w:cstheme="minorHAnsi"/>
                <w:sz w:val="22"/>
                <w:szCs w:val="22"/>
              </w:rPr>
              <w:t xml:space="preserve"> – </w:t>
            </w:r>
            <w:r w:rsidR="00B9247B" w:rsidRPr="00450F97">
              <w:rPr>
                <w:rFonts w:asciiTheme="minorHAnsi" w:hAnsiTheme="minorHAnsi" w:cstheme="minorHAnsi"/>
                <w:sz w:val="22"/>
                <w:szCs w:val="22"/>
              </w:rPr>
              <w:t>All agreed on that it is useful and nice to have although the frequency (2x per year is somewhat of a burden for many members). RVO to explore</w:t>
            </w:r>
            <w:r w:rsidRPr="00450F97">
              <w:rPr>
                <w:rFonts w:asciiTheme="minorHAnsi" w:hAnsiTheme="minorHAnsi" w:cstheme="minorHAnsi"/>
                <w:sz w:val="22"/>
                <w:szCs w:val="22"/>
              </w:rPr>
              <w:t xml:space="preserve"> more dynamic</w:t>
            </w:r>
            <w:r w:rsidR="00B9247B" w:rsidRPr="00450F97">
              <w:rPr>
                <w:rFonts w:asciiTheme="minorHAnsi" w:hAnsiTheme="minorHAnsi" w:cstheme="minorHAnsi"/>
                <w:sz w:val="22"/>
                <w:szCs w:val="22"/>
              </w:rPr>
              <w:t xml:space="preserve"> ways of working (e.g. News flash, regular “bite size” updates via the website</w:t>
            </w:r>
          </w:p>
          <w:p w14:paraId="6D9B8F18" w14:textId="036CACE5" w:rsidR="00FE7BEF" w:rsidRPr="00450F97" w:rsidRDefault="00FE7BEF" w:rsidP="00B9247B">
            <w:pPr>
              <w:pStyle w:val="ListParagraph"/>
              <w:numPr>
                <w:ilvl w:val="0"/>
                <w:numId w:val="11"/>
              </w:numPr>
              <w:rPr>
                <w:rFonts w:asciiTheme="minorHAnsi" w:hAnsiTheme="minorHAnsi" w:cstheme="minorHAnsi"/>
                <w:sz w:val="22"/>
                <w:szCs w:val="22"/>
              </w:rPr>
            </w:pPr>
            <w:r w:rsidRPr="00450F97">
              <w:rPr>
                <w:rFonts w:asciiTheme="minorHAnsi" w:hAnsiTheme="minorHAnsi" w:cstheme="minorHAnsi"/>
                <w:sz w:val="22"/>
                <w:szCs w:val="22"/>
              </w:rPr>
              <w:t>Didier suggested the idea of organising a workshop dedicated to best practices</w:t>
            </w:r>
          </w:p>
          <w:p w14:paraId="606A102E" w14:textId="430590DB" w:rsidR="00833114" w:rsidRPr="00450F97" w:rsidRDefault="00A67310" w:rsidP="000545F8">
            <w:pPr>
              <w:pStyle w:val="ListParagraph"/>
              <w:numPr>
                <w:ilvl w:val="0"/>
                <w:numId w:val="11"/>
              </w:numPr>
              <w:rPr>
                <w:rFonts w:asciiTheme="minorHAnsi" w:hAnsiTheme="minorHAnsi" w:cstheme="minorHAnsi"/>
                <w:sz w:val="22"/>
                <w:szCs w:val="22"/>
              </w:rPr>
            </w:pPr>
            <w:r w:rsidRPr="00450F97">
              <w:rPr>
                <w:rFonts w:asciiTheme="minorHAnsi" w:hAnsiTheme="minorHAnsi" w:cstheme="minorHAnsi"/>
                <w:b/>
                <w:sz w:val="22"/>
                <w:szCs w:val="22"/>
              </w:rPr>
              <w:t xml:space="preserve">Current </w:t>
            </w:r>
            <w:r w:rsidR="000545F8" w:rsidRPr="00450F97">
              <w:rPr>
                <w:rFonts w:asciiTheme="minorHAnsi" w:hAnsiTheme="minorHAnsi" w:cstheme="minorHAnsi"/>
                <w:b/>
                <w:sz w:val="22"/>
                <w:szCs w:val="22"/>
              </w:rPr>
              <w:t>Membership</w:t>
            </w:r>
            <w:r w:rsidR="000545F8" w:rsidRPr="00450F97">
              <w:rPr>
                <w:rFonts w:asciiTheme="minorHAnsi" w:hAnsiTheme="minorHAnsi" w:cstheme="minorHAnsi"/>
                <w:sz w:val="22"/>
                <w:szCs w:val="22"/>
              </w:rPr>
              <w:t xml:space="preserve"> </w:t>
            </w:r>
            <w:r w:rsidRPr="00450F97">
              <w:rPr>
                <w:rFonts w:asciiTheme="minorHAnsi" w:hAnsiTheme="minorHAnsi" w:cstheme="minorHAnsi"/>
                <w:sz w:val="22"/>
                <w:szCs w:val="22"/>
              </w:rPr>
              <w:t>–</w:t>
            </w:r>
            <w:r w:rsidR="000545F8" w:rsidRPr="00450F97">
              <w:rPr>
                <w:rFonts w:asciiTheme="minorHAnsi" w:hAnsiTheme="minorHAnsi" w:cstheme="minorHAnsi"/>
                <w:sz w:val="22"/>
                <w:szCs w:val="22"/>
              </w:rPr>
              <w:t xml:space="preserve"> RVO to follow up with the less active members (e.g. KAPE, Poland, the Russian and Danish Energy Agencies and explore potential member(s) in Belgium.</w:t>
            </w:r>
          </w:p>
          <w:p w14:paraId="29605815" w14:textId="142E955A" w:rsidR="000545F8" w:rsidRPr="00450F97" w:rsidRDefault="00A67310" w:rsidP="00833114">
            <w:pPr>
              <w:pStyle w:val="ListParagraph"/>
              <w:ind w:left="720"/>
              <w:rPr>
                <w:rFonts w:asciiTheme="minorHAnsi" w:hAnsiTheme="minorHAnsi" w:cstheme="minorHAnsi"/>
                <w:sz w:val="22"/>
                <w:szCs w:val="22"/>
              </w:rPr>
            </w:pPr>
            <w:r w:rsidRPr="00450F97">
              <w:rPr>
                <w:rFonts w:asciiTheme="minorHAnsi" w:hAnsiTheme="minorHAnsi" w:cstheme="minorHAnsi"/>
                <w:sz w:val="22"/>
                <w:szCs w:val="22"/>
              </w:rPr>
              <w:t xml:space="preserve">It was noted that a possible hook to </w:t>
            </w:r>
            <w:r w:rsidR="00A973E3" w:rsidRPr="00450F97">
              <w:rPr>
                <w:rFonts w:asciiTheme="minorHAnsi" w:hAnsiTheme="minorHAnsi" w:cstheme="minorHAnsi"/>
                <w:sz w:val="22"/>
                <w:szCs w:val="22"/>
              </w:rPr>
              <w:t>r</w:t>
            </w:r>
            <w:r w:rsidR="000545F8" w:rsidRPr="00450F97">
              <w:rPr>
                <w:rFonts w:asciiTheme="minorHAnsi" w:hAnsiTheme="minorHAnsi" w:cstheme="minorHAnsi"/>
                <w:sz w:val="22"/>
                <w:szCs w:val="22"/>
              </w:rPr>
              <w:t>e-engage</w:t>
            </w:r>
            <w:r w:rsidRPr="00450F97">
              <w:rPr>
                <w:rFonts w:asciiTheme="minorHAnsi" w:hAnsiTheme="minorHAnsi" w:cstheme="minorHAnsi"/>
                <w:sz w:val="22"/>
                <w:szCs w:val="22"/>
              </w:rPr>
              <w:t xml:space="preserve"> the Danish agency is the</w:t>
            </w:r>
            <w:r w:rsidR="000545F8" w:rsidRPr="00450F97">
              <w:rPr>
                <w:rFonts w:asciiTheme="minorHAnsi" w:hAnsiTheme="minorHAnsi" w:cstheme="minorHAnsi"/>
                <w:sz w:val="22"/>
                <w:szCs w:val="22"/>
              </w:rPr>
              <w:t xml:space="preserve"> BEHAVE </w:t>
            </w:r>
            <w:r w:rsidR="00A91BBD" w:rsidRPr="00450F97">
              <w:rPr>
                <w:rFonts w:asciiTheme="minorHAnsi" w:hAnsiTheme="minorHAnsi" w:cstheme="minorHAnsi"/>
                <w:sz w:val="22"/>
                <w:szCs w:val="22"/>
              </w:rPr>
              <w:t>C</w:t>
            </w:r>
            <w:r w:rsidR="000545F8" w:rsidRPr="00450F97">
              <w:rPr>
                <w:rFonts w:asciiTheme="minorHAnsi" w:hAnsiTheme="minorHAnsi" w:cstheme="minorHAnsi"/>
                <w:sz w:val="22"/>
                <w:szCs w:val="22"/>
              </w:rPr>
              <w:t>onference in Copenhagen</w:t>
            </w:r>
            <w:r w:rsidR="00A91BBD" w:rsidRPr="00450F97">
              <w:rPr>
                <w:rFonts w:asciiTheme="minorHAnsi" w:hAnsiTheme="minorHAnsi" w:cstheme="minorHAnsi"/>
                <w:sz w:val="22"/>
                <w:szCs w:val="22"/>
              </w:rPr>
              <w:t>.</w:t>
            </w:r>
          </w:p>
          <w:p w14:paraId="701FF644" w14:textId="3F75C935" w:rsidR="000545F8" w:rsidRPr="00450F97" w:rsidRDefault="00A67310" w:rsidP="00A67310">
            <w:pPr>
              <w:pStyle w:val="ListParagraph"/>
              <w:numPr>
                <w:ilvl w:val="0"/>
                <w:numId w:val="12"/>
              </w:numPr>
              <w:rPr>
                <w:rFonts w:asciiTheme="minorHAnsi" w:hAnsiTheme="minorHAnsi" w:cstheme="minorHAnsi"/>
                <w:sz w:val="22"/>
                <w:szCs w:val="22"/>
              </w:rPr>
            </w:pPr>
            <w:r w:rsidRPr="00450F97">
              <w:rPr>
                <w:rFonts w:asciiTheme="minorHAnsi" w:hAnsiTheme="minorHAnsi" w:cstheme="minorHAnsi"/>
                <w:b/>
                <w:sz w:val="22"/>
                <w:szCs w:val="22"/>
              </w:rPr>
              <w:t>Potential new Membership</w:t>
            </w:r>
            <w:r w:rsidRPr="00450F97">
              <w:rPr>
                <w:rFonts w:asciiTheme="minorHAnsi" w:hAnsiTheme="minorHAnsi" w:cstheme="minorHAnsi"/>
                <w:sz w:val="22"/>
                <w:szCs w:val="22"/>
              </w:rPr>
              <w:t xml:space="preserve"> - </w:t>
            </w:r>
            <w:r w:rsidR="000545F8" w:rsidRPr="00450F97">
              <w:rPr>
                <w:rFonts w:asciiTheme="minorHAnsi" w:hAnsiTheme="minorHAnsi" w:cstheme="minorHAnsi"/>
                <w:sz w:val="22"/>
                <w:szCs w:val="22"/>
              </w:rPr>
              <w:t>Possible follow up with Estonia, Latvia, Lithuania contacts via the CA EED to enquire whether they have interest in joining</w:t>
            </w:r>
            <w:r w:rsidR="00A91BBD" w:rsidRPr="00450F97">
              <w:rPr>
                <w:rFonts w:asciiTheme="minorHAnsi" w:hAnsiTheme="minorHAnsi" w:cstheme="minorHAnsi"/>
                <w:sz w:val="22"/>
                <w:szCs w:val="22"/>
              </w:rPr>
              <w:t>.</w:t>
            </w:r>
          </w:p>
          <w:p w14:paraId="1C5A0605" w14:textId="4691C68C" w:rsidR="007E4B8F" w:rsidRPr="00450F97" w:rsidRDefault="007E4B8F" w:rsidP="007E4B8F">
            <w:pPr>
              <w:pStyle w:val="ListParagraph"/>
              <w:numPr>
                <w:ilvl w:val="0"/>
                <w:numId w:val="12"/>
              </w:numPr>
              <w:rPr>
                <w:rFonts w:asciiTheme="minorHAnsi" w:hAnsiTheme="minorHAnsi" w:cstheme="minorHAnsi"/>
                <w:sz w:val="22"/>
                <w:szCs w:val="22"/>
              </w:rPr>
            </w:pPr>
            <w:r w:rsidRPr="00450F97">
              <w:rPr>
                <w:rFonts w:asciiTheme="minorHAnsi" w:hAnsiTheme="minorHAnsi" w:cstheme="minorHAnsi"/>
                <w:b/>
                <w:sz w:val="22"/>
                <w:szCs w:val="22"/>
              </w:rPr>
              <w:t>Updates on Events</w:t>
            </w:r>
            <w:r w:rsidRPr="00450F97">
              <w:rPr>
                <w:rFonts w:asciiTheme="minorHAnsi" w:hAnsiTheme="minorHAnsi" w:cstheme="minorHAnsi"/>
                <w:sz w:val="22"/>
                <w:szCs w:val="22"/>
              </w:rPr>
              <w:t xml:space="preserve"> </w:t>
            </w:r>
          </w:p>
          <w:p w14:paraId="2470E628" w14:textId="398E618E" w:rsidR="007E4B8F" w:rsidRPr="00450F97" w:rsidRDefault="007E4B8F" w:rsidP="007E4B8F">
            <w:pPr>
              <w:pStyle w:val="ListParagraph"/>
              <w:numPr>
                <w:ilvl w:val="0"/>
                <w:numId w:val="12"/>
              </w:numPr>
              <w:rPr>
                <w:rFonts w:asciiTheme="minorHAnsi" w:hAnsiTheme="minorHAnsi" w:cstheme="minorHAnsi"/>
                <w:sz w:val="22"/>
                <w:szCs w:val="22"/>
              </w:rPr>
            </w:pPr>
            <w:r w:rsidRPr="00450F97">
              <w:rPr>
                <w:rFonts w:asciiTheme="minorHAnsi" w:hAnsiTheme="minorHAnsi" w:cstheme="minorHAnsi"/>
                <w:sz w:val="22"/>
                <w:szCs w:val="22"/>
              </w:rPr>
              <w:t xml:space="preserve">BEHAVE 2020 </w:t>
            </w:r>
            <w:r w:rsidR="008B1D88" w:rsidRPr="00450F97">
              <w:rPr>
                <w:rFonts w:asciiTheme="minorHAnsi" w:hAnsiTheme="minorHAnsi" w:cstheme="minorHAnsi"/>
                <w:sz w:val="22"/>
                <w:szCs w:val="22"/>
              </w:rPr>
              <w:t>21</w:t>
            </w:r>
            <w:r w:rsidR="008B1D88" w:rsidRPr="00450F97">
              <w:rPr>
                <w:rFonts w:asciiTheme="minorHAnsi" w:hAnsiTheme="minorHAnsi" w:cstheme="minorHAnsi"/>
                <w:sz w:val="22"/>
                <w:szCs w:val="22"/>
                <w:vertAlign w:val="superscript"/>
              </w:rPr>
              <w:t>st</w:t>
            </w:r>
            <w:r w:rsidR="008B1D88" w:rsidRPr="00450F97">
              <w:rPr>
                <w:rFonts w:asciiTheme="minorHAnsi" w:hAnsiTheme="minorHAnsi" w:cstheme="minorHAnsi"/>
                <w:sz w:val="22"/>
                <w:szCs w:val="22"/>
              </w:rPr>
              <w:t xml:space="preserve"> – 23</w:t>
            </w:r>
            <w:r w:rsidR="008B1D88" w:rsidRPr="00450F97">
              <w:rPr>
                <w:rFonts w:asciiTheme="minorHAnsi" w:hAnsiTheme="minorHAnsi" w:cstheme="minorHAnsi"/>
                <w:sz w:val="22"/>
                <w:szCs w:val="22"/>
                <w:vertAlign w:val="superscript"/>
              </w:rPr>
              <w:t>rd</w:t>
            </w:r>
            <w:r w:rsidR="008B1D88" w:rsidRPr="00450F97">
              <w:rPr>
                <w:rFonts w:asciiTheme="minorHAnsi" w:hAnsiTheme="minorHAnsi" w:cstheme="minorHAnsi"/>
                <w:sz w:val="22"/>
                <w:szCs w:val="22"/>
              </w:rPr>
              <w:t xml:space="preserve"> October 2020 in Copenhagen</w:t>
            </w:r>
          </w:p>
          <w:p w14:paraId="08111EC2" w14:textId="77777777" w:rsidR="008B1D88" w:rsidRPr="00450F97" w:rsidRDefault="0004078B" w:rsidP="008B1D88">
            <w:pPr>
              <w:pStyle w:val="ListParagraph"/>
              <w:numPr>
                <w:ilvl w:val="0"/>
                <w:numId w:val="12"/>
              </w:numPr>
              <w:rPr>
                <w:rFonts w:asciiTheme="minorHAnsi" w:hAnsiTheme="minorHAnsi" w:cstheme="minorHAnsi"/>
                <w:sz w:val="22"/>
                <w:szCs w:val="22"/>
              </w:rPr>
            </w:pPr>
            <w:hyperlink r:id="rId7" w:history="1">
              <w:r w:rsidR="007E4B8F" w:rsidRPr="00450F97">
                <w:rPr>
                  <w:rStyle w:val="Hyperlink"/>
                  <w:rFonts w:asciiTheme="minorHAnsi" w:hAnsiTheme="minorHAnsi" w:cstheme="minorHAnsi"/>
                  <w:sz w:val="22"/>
                  <w:szCs w:val="22"/>
                </w:rPr>
                <w:t>https://c2e2.unepdtu.org/BEHAVE2020/</w:t>
              </w:r>
            </w:hyperlink>
            <w:r w:rsidR="007E4B8F" w:rsidRPr="00450F97">
              <w:rPr>
                <w:rFonts w:asciiTheme="minorHAnsi" w:hAnsiTheme="minorHAnsi" w:cstheme="minorHAnsi"/>
                <w:sz w:val="22"/>
                <w:szCs w:val="22"/>
              </w:rPr>
              <w:t xml:space="preserve"> </w:t>
            </w:r>
          </w:p>
          <w:p w14:paraId="525DDDDD" w14:textId="50CDF3DC" w:rsidR="008B1D88" w:rsidRPr="00450F97" w:rsidRDefault="008B1D88" w:rsidP="008B1D88">
            <w:pPr>
              <w:pStyle w:val="ListParagraph"/>
              <w:ind w:left="720"/>
              <w:rPr>
                <w:rFonts w:asciiTheme="minorHAnsi" w:hAnsiTheme="minorHAnsi" w:cstheme="minorHAnsi"/>
                <w:sz w:val="22"/>
                <w:szCs w:val="22"/>
              </w:rPr>
            </w:pPr>
            <w:r w:rsidRPr="00450F97">
              <w:rPr>
                <w:rFonts w:asciiTheme="minorHAnsi" w:hAnsiTheme="minorHAnsi" w:cstheme="minorHAnsi"/>
                <w:sz w:val="22"/>
                <w:szCs w:val="22"/>
              </w:rPr>
              <w:t>Organising Committee – Irmeli, Emile and Rebecca</w:t>
            </w:r>
          </w:p>
          <w:p w14:paraId="35C1C268" w14:textId="5FFB6C70" w:rsidR="008B1D88" w:rsidRPr="00450F97" w:rsidRDefault="008B1D88" w:rsidP="008B1D88">
            <w:pPr>
              <w:pStyle w:val="ListParagraph"/>
              <w:ind w:left="720"/>
              <w:rPr>
                <w:rFonts w:asciiTheme="minorHAnsi" w:hAnsiTheme="minorHAnsi" w:cstheme="minorHAnsi"/>
                <w:sz w:val="22"/>
                <w:szCs w:val="22"/>
              </w:rPr>
            </w:pPr>
            <w:r w:rsidRPr="00450F97">
              <w:rPr>
                <w:rFonts w:asciiTheme="minorHAnsi" w:hAnsiTheme="minorHAnsi" w:cstheme="minorHAnsi"/>
                <w:sz w:val="22"/>
                <w:szCs w:val="22"/>
              </w:rPr>
              <w:t>EnR parallel session in conference programme</w:t>
            </w:r>
          </w:p>
          <w:p w14:paraId="4B7BEA37" w14:textId="34893537" w:rsidR="008B1D88" w:rsidRPr="00450F97" w:rsidRDefault="008B1D88" w:rsidP="008B1D88">
            <w:pPr>
              <w:pStyle w:val="ListParagraph"/>
              <w:ind w:left="720"/>
              <w:rPr>
                <w:rFonts w:asciiTheme="minorHAnsi" w:hAnsiTheme="minorHAnsi" w:cstheme="minorHAnsi"/>
                <w:sz w:val="22"/>
                <w:szCs w:val="22"/>
              </w:rPr>
            </w:pPr>
            <w:r w:rsidRPr="00450F97">
              <w:rPr>
                <w:rFonts w:asciiTheme="minorHAnsi" w:hAnsiTheme="minorHAnsi" w:cstheme="minorHAnsi"/>
                <w:sz w:val="22"/>
                <w:szCs w:val="22"/>
              </w:rPr>
              <w:t>Possible side event 23</w:t>
            </w:r>
            <w:r w:rsidRPr="00450F97">
              <w:rPr>
                <w:rFonts w:asciiTheme="minorHAnsi" w:hAnsiTheme="minorHAnsi" w:cstheme="minorHAnsi"/>
                <w:sz w:val="22"/>
                <w:szCs w:val="22"/>
                <w:vertAlign w:val="superscript"/>
              </w:rPr>
              <w:t>rd</w:t>
            </w:r>
            <w:r w:rsidRPr="00450F97">
              <w:rPr>
                <w:rFonts w:asciiTheme="minorHAnsi" w:hAnsiTheme="minorHAnsi" w:cstheme="minorHAnsi"/>
                <w:sz w:val="22"/>
                <w:szCs w:val="22"/>
              </w:rPr>
              <w:t xml:space="preserve"> October – showcase EnR activities</w:t>
            </w:r>
          </w:p>
          <w:p w14:paraId="71D28477" w14:textId="34C9975A" w:rsidR="007E4B8F" w:rsidRPr="00450F97" w:rsidRDefault="001452DA" w:rsidP="00A67310">
            <w:pPr>
              <w:pStyle w:val="ListParagraph"/>
              <w:numPr>
                <w:ilvl w:val="0"/>
                <w:numId w:val="12"/>
              </w:numPr>
              <w:rPr>
                <w:rFonts w:asciiTheme="minorHAnsi" w:hAnsiTheme="minorHAnsi" w:cstheme="minorHAnsi"/>
                <w:sz w:val="22"/>
                <w:szCs w:val="22"/>
              </w:rPr>
            </w:pPr>
            <w:r w:rsidRPr="00450F97">
              <w:rPr>
                <w:rFonts w:asciiTheme="minorHAnsi" w:hAnsiTheme="minorHAnsi" w:cstheme="minorHAnsi"/>
                <w:sz w:val="22"/>
                <w:szCs w:val="22"/>
              </w:rPr>
              <w:t>All to promote the event in relevant networks</w:t>
            </w:r>
          </w:p>
          <w:p w14:paraId="175681AD" w14:textId="058BDACD" w:rsidR="000F57D4" w:rsidRPr="00450F97" w:rsidRDefault="000F57D4" w:rsidP="000F57D4">
            <w:pPr>
              <w:pStyle w:val="ListParagraph"/>
              <w:numPr>
                <w:ilvl w:val="0"/>
                <w:numId w:val="12"/>
              </w:numPr>
              <w:rPr>
                <w:rFonts w:asciiTheme="minorHAnsi" w:hAnsiTheme="minorHAnsi" w:cstheme="minorHAnsi"/>
                <w:sz w:val="22"/>
                <w:szCs w:val="22"/>
              </w:rPr>
            </w:pPr>
            <w:r w:rsidRPr="00450F97">
              <w:rPr>
                <w:rFonts w:asciiTheme="minorHAnsi" w:hAnsiTheme="minorHAnsi" w:cstheme="minorHAnsi"/>
                <w:sz w:val="22"/>
                <w:szCs w:val="22"/>
              </w:rPr>
              <w:t>Solar Power Summit 25</w:t>
            </w:r>
            <w:r w:rsidRPr="00450F97">
              <w:rPr>
                <w:rFonts w:asciiTheme="minorHAnsi" w:hAnsiTheme="minorHAnsi" w:cstheme="minorHAnsi"/>
                <w:sz w:val="22"/>
                <w:szCs w:val="22"/>
                <w:vertAlign w:val="superscript"/>
              </w:rPr>
              <w:t>th</w:t>
            </w:r>
            <w:r w:rsidRPr="00450F97">
              <w:rPr>
                <w:rFonts w:asciiTheme="minorHAnsi" w:hAnsiTheme="minorHAnsi" w:cstheme="minorHAnsi"/>
                <w:sz w:val="22"/>
                <w:szCs w:val="22"/>
              </w:rPr>
              <w:t xml:space="preserve"> March 2020 in Brussels – All to promote the event (see </w:t>
            </w:r>
            <w:hyperlink r:id="rId8" w:history="1">
              <w:r w:rsidRPr="00450F97">
                <w:rPr>
                  <w:rStyle w:val="Hyperlink"/>
                  <w:rFonts w:asciiTheme="minorHAnsi" w:hAnsiTheme="minorHAnsi" w:cstheme="minorHAnsi"/>
                  <w:sz w:val="22"/>
                  <w:szCs w:val="22"/>
                </w:rPr>
                <w:t>http://enr-network.org/events/</w:t>
              </w:r>
            </w:hyperlink>
          </w:p>
          <w:p w14:paraId="0FDBC6C5" w14:textId="61108887" w:rsidR="000F57D4" w:rsidRPr="00450F97" w:rsidRDefault="000F57D4" w:rsidP="000F57D4">
            <w:pPr>
              <w:pStyle w:val="ListParagraph"/>
              <w:numPr>
                <w:ilvl w:val="0"/>
                <w:numId w:val="12"/>
              </w:numPr>
              <w:rPr>
                <w:rFonts w:asciiTheme="minorHAnsi" w:hAnsiTheme="minorHAnsi" w:cstheme="minorHAnsi"/>
                <w:sz w:val="22"/>
                <w:szCs w:val="22"/>
              </w:rPr>
            </w:pPr>
            <w:r w:rsidRPr="00450F97">
              <w:rPr>
                <w:rFonts w:asciiTheme="minorHAnsi" w:hAnsiTheme="minorHAnsi" w:cstheme="minorHAnsi"/>
                <w:sz w:val="22"/>
                <w:szCs w:val="22"/>
              </w:rPr>
              <w:t>Letters of Support</w:t>
            </w:r>
            <w:r w:rsidR="00C967FE" w:rsidRPr="00450F97">
              <w:rPr>
                <w:rFonts w:asciiTheme="minorHAnsi" w:hAnsiTheme="minorHAnsi" w:cstheme="minorHAnsi"/>
                <w:sz w:val="22"/>
                <w:szCs w:val="22"/>
              </w:rPr>
              <w:t xml:space="preserve"> issued in 2019/2020</w:t>
            </w:r>
            <w:r w:rsidRPr="00450F97">
              <w:rPr>
                <w:rFonts w:asciiTheme="minorHAnsi" w:hAnsiTheme="minorHAnsi" w:cstheme="minorHAnsi"/>
                <w:sz w:val="22"/>
                <w:szCs w:val="22"/>
              </w:rPr>
              <w:t xml:space="preserve"> - LEAP4SME project – EnR conceived in WG Industry – 9 EnR members involved</w:t>
            </w:r>
          </w:p>
          <w:p w14:paraId="0BE4AE5B" w14:textId="77777777" w:rsidR="000F57D4" w:rsidRPr="00450F97" w:rsidRDefault="000F57D4" w:rsidP="000F57D4">
            <w:pPr>
              <w:pStyle w:val="ListParagraph"/>
              <w:ind w:left="720"/>
              <w:rPr>
                <w:rFonts w:asciiTheme="minorHAnsi" w:hAnsiTheme="minorHAnsi" w:cstheme="minorHAnsi"/>
                <w:sz w:val="22"/>
                <w:szCs w:val="22"/>
              </w:rPr>
            </w:pPr>
            <w:r w:rsidRPr="00450F97">
              <w:rPr>
                <w:rFonts w:asciiTheme="minorHAnsi" w:hAnsiTheme="minorHAnsi" w:cstheme="minorHAnsi"/>
                <w:sz w:val="22"/>
                <w:szCs w:val="22"/>
              </w:rPr>
              <w:t>ENPOR – coordinated by Dutch Consultancy IEEP Institute for European Energy Policy</w:t>
            </w:r>
          </w:p>
          <w:p w14:paraId="660E1D09" w14:textId="1455AA05" w:rsidR="007E4B8F" w:rsidRPr="00450F97" w:rsidRDefault="000F57D4" w:rsidP="000F57D4">
            <w:pPr>
              <w:pStyle w:val="ListParagraph"/>
              <w:ind w:left="720"/>
              <w:rPr>
                <w:rFonts w:asciiTheme="minorHAnsi" w:hAnsiTheme="minorHAnsi" w:cstheme="minorHAnsi"/>
                <w:sz w:val="22"/>
                <w:szCs w:val="22"/>
              </w:rPr>
            </w:pPr>
            <w:r w:rsidRPr="00450F97">
              <w:rPr>
                <w:rFonts w:asciiTheme="minorHAnsi" w:hAnsiTheme="minorHAnsi" w:cstheme="minorHAnsi"/>
                <w:sz w:val="22"/>
                <w:szCs w:val="22"/>
              </w:rPr>
              <w:t>ECEEE  - Advice from Didier who is on the ECEEE Board - better to focus on summer study in 2021 – consider “Solution workshop”</w:t>
            </w:r>
            <w:r w:rsidR="00A91BBD" w:rsidRPr="00450F97">
              <w:rPr>
                <w:rFonts w:asciiTheme="minorHAnsi" w:hAnsiTheme="minorHAnsi" w:cstheme="minorHAnsi"/>
                <w:sz w:val="22"/>
                <w:szCs w:val="22"/>
              </w:rPr>
              <w:t>.</w:t>
            </w:r>
          </w:p>
          <w:p w14:paraId="6E5A95F3" w14:textId="0877A359" w:rsidR="008C41DA" w:rsidRPr="00450F97" w:rsidRDefault="008C41DA" w:rsidP="00A67310">
            <w:pPr>
              <w:pStyle w:val="ListParagraph"/>
              <w:ind w:left="720"/>
              <w:rPr>
                <w:rFonts w:asciiTheme="minorHAnsi" w:hAnsiTheme="minorHAnsi" w:cstheme="minorHAnsi"/>
                <w:sz w:val="22"/>
                <w:szCs w:val="22"/>
              </w:rPr>
            </w:pPr>
          </w:p>
        </w:tc>
        <w:tc>
          <w:tcPr>
            <w:tcW w:w="1318" w:type="dxa"/>
          </w:tcPr>
          <w:p w14:paraId="222554CE" w14:textId="77777777" w:rsidR="00FB5ED6" w:rsidRPr="00450F97" w:rsidRDefault="00FB5ED6" w:rsidP="00FB5ED6">
            <w:pPr>
              <w:rPr>
                <w:rFonts w:cstheme="minorHAnsi"/>
              </w:rPr>
            </w:pPr>
          </w:p>
          <w:p w14:paraId="7BE8ECDC" w14:textId="77777777" w:rsidR="00A608B3" w:rsidRPr="00450F97" w:rsidRDefault="00A608B3" w:rsidP="00FB5ED6">
            <w:pPr>
              <w:rPr>
                <w:rFonts w:cstheme="minorHAnsi"/>
              </w:rPr>
            </w:pPr>
          </w:p>
          <w:p w14:paraId="329B3616" w14:textId="77777777" w:rsidR="002339DF" w:rsidRPr="00450F97" w:rsidRDefault="002339DF" w:rsidP="00FB5ED6">
            <w:pPr>
              <w:rPr>
                <w:rFonts w:cstheme="minorHAnsi"/>
              </w:rPr>
            </w:pPr>
          </w:p>
          <w:p w14:paraId="70D3A49A" w14:textId="77777777" w:rsidR="002339DF" w:rsidRPr="00450F97" w:rsidRDefault="002339DF" w:rsidP="00FB5ED6">
            <w:pPr>
              <w:rPr>
                <w:rFonts w:cstheme="minorHAnsi"/>
              </w:rPr>
            </w:pPr>
          </w:p>
          <w:p w14:paraId="02E45CE3" w14:textId="77777777" w:rsidR="002339DF" w:rsidRPr="00450F97" w:rsidRDefault="002339DF" w:rsidP="00FB5ED6">
            <w:pPr>
              <w:rPr>
                <w:rFonts w:cstheme="minorHAnsi"/>
              </w:rPr>
            </w:pPr>
          </w:p>
          <w:p w14:paraId="690ABA0F" w14:textId="77777777" w:rsidR="002339DF" w:rsidRPr="00450F97" w:rsidRDefault="002339DF" w:rsidP="00FB5ED6">
            <w:pPr>
              <w:rPr>
                <w:rFonts w:cstheme="minorHAnsi"/>
              </w:rPr>
            </w:pPr>
          </w:p>
          <w:p w14:paraId="5AF41DE1" w14:textId="77777777" w:rsidR="002339DF" w:rsidRPr="00450F97" w:rsidRDefault="002339DF" w:rsidP="00FB5ED6">
            <w:pPr>
              <w:rPr>
                <w:rFonts w:cstheme="minorHAnsi"/>
              </w:rPr>
            </w:pPr>
          </w:p>
          <w:p w14:paraId="2A935258" w14:textId="77777777" w:rsidR="002339DF" w:rsidRPr="00450F97" w:rsidRDefault="002339DF" w:rsidP="00FB5ED6">
            <w:pPr>
              <w:rPr>
                <w:rFonts w:cstheme="minorHAnsi"/>
              </w:rPr>
            </w:pPr>
          </w:p>
          <w:p w14:paraId="2EAE2F13" w14:textId="77777777" w:rsidR="002339DF" w:rsidRPr="00450F97" w:rsidRDefault="002339DF" w:rsidP="00FB5ED6">
            <w:pPr>
              <w:rPr>
                <w:rFonts w:cstheme="minorHAnsi"/>
              </w:rPr>
            </w:pPr>
          </w:p>
          <w:p w14:paraId="10974B8D" w14:textId="77777777" w:rsidR="002339DF" w:rsidRPr="00450F97" w:rsidRDefault="002339DF" w:rsidP="00FB5ED6">
            <w:pPr>
              <w:rPr>
                <w:rFonts w:cstheme="minorHAnsi"/>
              </w:rPr>
            </w:pPr>
          </w:p>
          <w:p w14:paraId="288B9D4A" w14:textId="77777777" w:rsidR="002339DF" w:rsidRPr="00450F97" w:rsidRDefault="002339DF" w:rsidP="00FB5ED6">
            <w:pPr>
              <w:rPr>
                <w:rFonts w:cstheme="minorHAnsi"/>
              </w:rPr>
            </w:pPr>
          </w:p>
          <w:p w14:paraId="09B1DA86" w14:textId="77777777" w:rsidR="002339DF" w:rsidRPr="00450F97" w:rsidRDefault="002339DF" w:rsidP="00FB5ED6">
            <w:pPr>
              <w:rPr>
                <w:rFonts w:cstheme="minorHAnsi"/>
              </w:rPr>
            </w:pPr>
          </w:p>
          <w:p w14:paraId="64EE1A71" w14:textId="77777777" w:rsidR="002339DF" w:rsidRPr="00450F97" w:rsidRDefault="002339DF" w:rsidP="00FB5ED6">
            <w:pPr>
              <w:rPr>
                <w:rFonts w:cstheme="minorHAnsi"/>
              </w:rPr>
            </w:pPr>
          </w:p>
          <w:p w14:paraId="51F42A8C" w14:textId="77777777" w:rsidR="002339DF" w:rsidRPr="00450F97" w:rsidRDefault="002339DF" w:rsidP="00FB5ED6">
            <w:pPr>
              <w:rPr>
                <w:rFonts w:cstheme="minorHAnsi"/>
              </w:rPr>
            </w:pPr>
          </w:p>
          <w:p w14:paraId="6E589A6B" w14:textId="77777777" w:rsidR="002339DF" w:rsidRPr="00450F97" w:rsidRDefault="002339DF" w:rsidP="00FB5ED6">
            <w:pPr>
              <w:rPr>
                <w:rFonts w:cstheme="minorHAnsi"/>
              </w:rPr>
            </w:pPr>
          </w:p>
          <w:p w14:paraId="37DB9226" w14:textId="77777777" w:rsidR="002339DF" w:rsidRPr="00450F97" w:rsidRDefault="002339DF" w:rsidP="00FB5ED6">
            <w:pPr>
              <w:rPr>
                <w:rFonts w:cstheme="minorHAnsi"/>
              </w:rPr>
            </w:pPr>
          </w:p>
          <w:p w14:paraId="155A90A0" w14:textId="77777777" w:rsidR="002339DF" w:rsidRPr="00450F97" w:rsidRDefault="002339DF" w:rsidP="00FB5ED6">
            <w:pPr>
              <w:rPr>
                <w:rFonts w:cstheme="minorHAnsi"/>
              </w:rPr>
            </w:pPr>
          </w:p>
          <w:p w14:paraId="223EDAF6" w14:textId="7D829351" w:rsidR="00A608B3" w:rsidRPr="00450F97" w:rsidRDefault="00A67310" w:rsidP="00FB5ED6">
            <w:pPr>
              <w:rPr>
                <w:rFonts w:cstheme="minorHAnsi"/>
              </w:rPr>
            </w:pPr>
            <w:r w:rsidRPr="00450F97">
              <w:rPr>
                <w:rFonts w:cstheme="minorHAnsi"/>
              </w:rPr>
              <w:t>RVO</w:t>
            </w:r>
          </w:p>
          <w:p w14:paraId="4C041A29" w14:textId="77777777" w:rsidR="00A608B3" w:rsidRPr="00450F97" w:rsidRDefault="00A608B3" w:rsidP="00FB5ED6">
            <w:pPr>
              <w:rPr>
                <w:rFonts w:cstheme="minorHAnsi"/>
              </w:rPr>
            </w:pPr>
          </w:p>
          <w:p w14:paraId="5FF4050B" w14:textId="77777777" w:rsidR="00A608B3" w:rsidRPr="00450F97" w:rsidRDefault="00A608B3" w:rsidP="00FB5ED6">
            <w:pPr>
              <w:rPr>
                <w:rFonts w:cstheme="minorHAnsi"/>
              </w:rPr>
            </w:pPr>
          </w:p>
          <w:p w14:paraId="52E3ED43" w14:textId="77777777" w:rsidR="00A608B3" w:rsidRPr="00450F97" w:rsidRDefault="00A608B3" w:rsidP="00FB5ED6">
            <w:pPr>
              <w:rPr>
                <w:rFonts w:cstheme="minorHAnsi"/>
              </w:rPr>
            </w:pPr>
          </w:p>
          <w:p w14:paraId="5EBCD8CF" w14:textId="77777777" w:rsidR="00A67310" w:rsidRPr="00450F97" w:rsidRDefault="00A67310" w:rsidP="00FB5ED6">
            <w:pPr>
              <w:rPr>
                <w:rFonts w:cstheme="minorHAnsi"/>
              </w:rPr>
            </w:pPr>
            <w:r w:rsidRPr="00450F97">
              <w:rPr>
                <w:rFonts w:cstheme="minorHAnsi"/>
              </w:rPr>
              <w:t>RVO</w:t>
            </w:r>
          </w:p>
          <w:p w14:paraId="770BDBCE" w14:textId="77777777" w:rsidR="00A67310" w:rsidRPr="00450F97" w:rsidRDefault="00A67310" w:rsidP="00FB5ED6">
            <w:pPr>
              <w:rPr>
                <w:rFonts w:cstheme="minorHAnsi"/>
              </w:rPr>
            </w:pPr>
          </w:p>
          <w:p w14:paraId="19643AD6" w14:textId="77777777" w:rsidR="00A67310" w:rsidRPr="00450F97" w:rsidRDefault="00A67310" w:rsidP="00FB5ED6">
            <w:pPr>
              <w:rPr>
                <w:rFonts w:cstheme="minorHAnsi"/>
              </w:rPr>
            </w:pPr>
          </w:p>
          <w:p w14:paraId="554DE32D" w14:textId="77777777" w:rsidR="00A67310" w:rsidRPr="00450F97" w:rsidRDefault="00A67310" w:rsidP="00FB5ED6">
            <w:pPr>
              <w:rPr>
                <w:rFonts w:cstheme="minorHAnsi"/>
              </w:rPr>
            </w:pPr>
          </w:p>
          <w:p w14:paraId="3457B564" w14:textId="77777777" w:rsidR="00A67310" w:rsidRPr="00450F97" w:rsidRDefault="00A67310" w:rsidP="00FB5ED6">
            <w:pPr>
              <w:rPr>
                <w:rFonts w:cstheme="minorHAnsi"/>
              </w:rPr>
            </w:pPr>
          </w:p>
          <w:p w14:paraId="2774E07C" w14:textId="12F8DA61" w:rsidR="00A67310" w:rsidRPr="00450F97" w:rsidRDefault="00A67310" w:rsidP="00FB5ED6">
            <w:pPr>
              <w:rPr>
                <w:rFonts w:cstheme="minorHAnsi"/>
              </w:rPr>
            </w:pPr>
            <w:r w:rsidRPr="00450F97">
              <w:rPr>
                <w:rFonts w:cstheme="minorHAnsi"/>
              </w:rPr>
              <w:t>RVO</w:t>
            </w:r>
            <w:r w:rsidR="00A973E3" w:rsidRPr="00450F97">
              <w:rPr>
                <w:rFonts w:cstheme="minorHAnsi"/>
              </w:rPr>
              <w:t xml:space="preserve"> and Troika</w:t>
            </w:r>
          </w:p>
          <w:p w14:paraId="004617DA" w14:textId="77777777" w:rsidR="008B1D88" w:rsidRPr="00450F97" w:rsidRDefault="008B1D88" w:rsidP="00FB5ED6">
            <w:pPr>
              <w:rPr>
                <w:rFonts w:cstheme="minorHAnsi"/>
              </w:rPr>
            </w:pPr>
          </w:p>
          <w:p w14:paraId="574DB980" w14:textId="77777777" w:rsidR="008B1D88" w:rsidRPr="00450F97" w:rsidRDefault="008B1D88" w:rsidP="00FB5ED6">
            <w:pPr>
              <w:rPr>
                <w:rFonts w:cstheme="minorHAnsi"/>
              </w:rPr>
            </w:pPr>
          </w:p>
          <w:p w14:paraId="2BBBC1F3" w14:textId="77777777" w:rsidR="008B1D88" w:rsidRPr="00450F97" w:rsidRDefault="008B1D88" w:rsidP="00FB5ED6">
            <w:pPr>
              <w:rPr>
                <w:rFonts w:cstheme="minorHAnsi"/>
              </w:rPr>
            </w:pPr>
          </w:p>
          <w:p w14:paraId="3F4709F3" w14:textId="77777777" w:rsidR="008B1D88" w:rsidRPr="00450F97" w:rsidRDefault="008B1D88" w:rsidP="00FB5ED6">
            <w:pPr>
              <w:rPr>
                <w:rFonts w:cstheme="minorHAnsi"/>
              </w:rPr>
            </w:pPr>
          </w:p>
          <w:p w14:paraId="2B6D2F03" w14:textId="77777777" w:rsidR="008B1D88" w:rsidRPr="00450F97" w:rsidRDefault="008B1D88" w:rsidP="00FB5ED6">
            <w:pPr>
              <w:rPr>
                <w:rFonts w:cstheme="minorHAnsi"/>
              </w:rPr>
            </w:pPr>
            <w:r w:rsidRPr="00450F97">
              <w:rPr>
                <w:rFonts w:cstheme="minorHAnsi"/>
              </w:rPr>
              <w:t>Irmeli/ Emilie and Rebecca</w:t>
            </w:r>
          </w:p>
          <w:p w14:paraId="2C264A20" w14:textId="77777777" w:rsidR="000F57D4" w:rsidRPr="00450F97" w:rsidRDefault="000F57D4" w:rsidP="00FB5ED6">
            <w:pPr>
              <w:rPr>
                <w:rFonts w:cstheme="minorHAnsi"/>
              </w:rPr>
            </w:pPr>
            <w:r w:rsidRPr="00450F97">
              <w:rPr>
                <w:rFonts w:cstheme="minorHAnsi"/>
              </w:rPr>
              <w:t>All</w:t>
            </w:r>
          </w:p>
          <w:p w14:paraId="24377561" w14:textId="00856054" w:rsidR="000F57D4" w:rsidRPr="00450F97" w:rsidRDefault="000F57D4" w:rsidP="00FB5ED6">
            <w:pPr>
              <w:rPr>
                <w:rFonts w:cstheme="minorHAnsi"/>
              </w:rPr>
            </w:pPr>
            <w:r w:rsidRPr="00450F97">
              <w:rPr>
                <w:rFonts w:cstheme="minorHAnsi"/>
              </w:rPr>
              <w:t>All</w:t>
            </w:r>
          </w:p>
        </w:tc>
      </w:tr>
      <w:tr w:rsidR="00C967FE" w:rsidRPr="00450F97" w14:paraId="075C3FEF" w14:textId="77777777" w:rsidTr="009D7960">
        <w:tc>
          <w:tcPr>
            <w:tcW w:w="641" w:type="dxa"/>
          </w:tcPr>
          <w:p w14:paraId="1855E60F" w14:textId="77777777" w:rsidR="00C967FE" w:rsidRPr="00450F97" w:rsidRDefault="00C967FE" w:rsidP="00FB5ED6">
            <w:pPr>
              <w:rPr>
                <w:rFonts w:cstheme="minorHAnsi"/>
                <w:b/>
              </w:rPr>
            </w:pPr>
          </w:p>
        </w:tc>
        <w:tc>
          <w:tcPr>
            <w:tcW w:w="7057" w:type="dxa"/>
          </w:tcPr>
          <w:p w14:paraId="4F4CAC75" w14:textId="7EC243E3" w:rsidR="00C967FE" w:rsidRPr="00450F97" w:rsidRDefault="00C967FE" w:rsidP="00A608B3">
            <w:pPr>
              <w:jc w:val="both"/>
              <w:rPr>
                <w:rFonts w:cstheme="minorHAnsi"/>
                <w:b/>
              </w:rPr>
            </w:pPr>
            <w:r w:rsidRPr="00450F97">
              <w:rPr>
                <w:rFonts w:cstheme="minorHAnsi"/>
                <w:b/>
              </w:rPr>
              <w:t>Meeting hosts/ venues</w:t>
            </w:r>
          </w:p>
          <w:p w14:paraId="7DB35838" w14:textId="77777777" w:rsidR="00DE1CEA" w:rsidRPr="00450F97" w:rsidRDefault="00DE1CEA" w:rsidP="00A608B3">
            <w:pPr>
              <w:jc w:val="both"/>
              <w:rPr>
                <w:rFonts w:cstheme="minorHAnsi"/>
              </w:rPr>
            </w:pPr>
          </w:p>
          <w:p w14:paraId="68CA2C54" w14:textId="480E2474" w:rsidR="00DE1CEA" w:rsidRPr="00450F97" w:rsidRDefault="00DE1CEA" w:rsidP="00DE1CEA">
            <w:pPr>
              <w:rPr>
                <w:rFonts w:cstheme="minorHAnsi"/>
                <w:b/>
              </w:rPr>
            </w:pPr>
            <w:r w:rsidRPr="00450F97">
              <w:rPr>
                <w:rFonts w:cstheme="minorHAnsi"/>
                <w:b/>
              </w:rPr>
              <w:t>Regular Meeting 2020</w:t>
            </w:r>
          </w:p>
          <w:p w14:paraId="7D2FF96B" w14:textId="36EE233A" w:rsidR="00DE1CEA" w:rsidRPr="00450F97" w:rsidRDefault="00DE1CEA" w:rsidP="00DE1CEA">
            <w:pPr>
              <w:rPr>
                <w:rFonts w:cstheme="minorHAnsi"/>
              </w:rPr>
            </w:pPr>
            <w:r w:rsidRPr="00450F97">
              <w:rPr>
                <w:rFonts w:cstheme="minorHAnsi"/>
                <w:highlight w:val="yellow"/>
              </w:rPr>
              <w:t>3</w:t>
            </w:r>
            <w:r w:rsidRPr="00450F97">
              <w:rPr>
                <w:rFonts w:cstheme="minorHAnsi"/>
                <w:highlight w:val="yellow"/>
                <w:vertAlign w:val="superscript"/>
              </w:rPr>
              <w:t>rd</w:t>
            </w:r>
            <w:r w:rsidRPr="00450F97">
              <w:rPr>
                <w:rFonts w:cstheme="minorHAnsi"/>
                <w:highlight w:val="yellow"/>
              </w:rPr>
              <w:t xml:space="preserve"> and 4th June Budapest</w:t>
            </w:r>
            <w:r w:rsidRPr="00450F97">
              <w:rPr>
                <w:rFonts w:cstheme="minorHAnsi"/>
              </w:rPr>
              <w:t xml:space="preserve"> </w:t>
            </w:r>
          </w:p>
          <w:p w14:paraId="33DE085C" w14:textId="77777777" w:rsidR="00DE1CEA" w:rsidRPr="00450F97" w:rsidRDefault="00DE1CEA" w:rsidP="00DE1CEA">
            <w:pPr>
              <w:rPr>
                <w:rFonts w:cstheme="minorHAnsi"/>
              </w:rPr>
            </w:pPr>
          </w:p>
          <w:p w14:paraId="51D4BF66" w14:textId="4B2D4F05" w:rsidR="00DE1CEA" w:rsidRPr="00450F97" w:rsidRDefault="00DE1CEA" w:rsidP="00DE1CEA">
            <w:pPr>
              <w:rPr>
                <w:rFonts w:cstheme="minorHAnsi"/>
                <w:b/>
              </w:rPr>
            </w:pPr>
            <w:r w:rsidRPr="00450F97">
              <w:rPr>
                <w:rFonts w:cstheme="minorHAnsi"/>
                <w:b/>
              </w:rPr>
              <w:t>TGM 2020</w:t>
            </w:r>
          </w:p>
          <w:p w14:paraId="61FE3CD9" w14:textId="007C93A2" w:rsidR="00DE1CEA" w:rsidRPr="00450F97" w:rsidRDefault="00DE1CEA" w:rsidP="00DE1CEA">
            <w:pPr>
              <w:rPr>
                <w:rFonts w:cstheme="minorHAnsi"/>
              </w:rPr>
            </w:pPr>
            <w:r w:rsidRPr="00450F97">
              <w:rPr>
                <w:rFonts w:cstheme="minorHAnsi"/>
                <w:highlight w:val="yellow"/>
              </w:rPr>
              <w:t>Malta</w:t>
            </w:r>
          </w:p>
          <w:p w14:paraId="71713DB3" w14:textId="19CF2BC8" w:rsidR="00DE1CEA" w:rsidRPr="00450F97" w:rsidRDefault="00DE1CEA" w:rsidP="00DE1CEA">
            <w:pPr>
              <w:rPr>
                <w:rFonts w:cstheme="minorHAnsi"/>
              </w:rPr>
            </w:pPr>
            <w:r w:rsidRPr="00450F97">
              <w:rPr>
                <w:rFonts w:cstheme="minorHAnsi"/>
              </w:rPr>
              <w:t>RVO to carry out Doodle poll</w:t>
            </w:r>
          </w:p>
          <w:p w14:paraId="2058F94F" w14:textId="3A20F598" w:rsidR="00DE1CEA" w:rsidRPr="00450F97" w:rsidRDefault="00DE1CEA" w:rsidP="00DE1CEA">
            <w:pPr>
              <w:rPr>
                <w:rFonts w:cstheme="minorHAnsi"/>
              </w:rPr>
            </w:pPr>
            <w:r w:rsidRPr="00450F97">
              <w:rPr>
                <w:rFonts w:cstheme="minorHAnsi"/>
              </w:rPr>
              <w:t>Proposed dates 27</w:t>
            </w:r>
            <w:r w:rsidRPr="00450F97">
              <w:rPr>
                <w:rFonts w:cstheme="minorHAnsi"/>
                <w:vertAlign w:val="superscript"/>
              </w:rPr>
              <w:t>th</w:t>
            </w:r>
            <w:r w:rsidRPr="00450F97">
              <w:rPr>
                <w:rFonts w:cstheme="minorHAnsi"/>
              </w:rPr>
              <w:t xml:space="preserve"> Oct or 30</w:t>
            </w:r>
            <w:r w:rsidRPr="00450F97">
              <w:rPr>
                <w:rFonts w:cstheme="minorHAnsi"/>
                <w:vertAlign w:val="superscript"/>
              </w:rPr>
              <w:t>th</w:t>
            </w:r>
            <w:r w:rsidRPr="00450F97">
              <w:rPr>
                <w:rFonts w:cstheme="minorHAnsi"/>
              </w:rPr>
              <w:t xml:space="preserve"> Oct – agree by end of Feb</w:t>
            </w:r>
          </w:p>
          <w:p w14:paraId="10611A27" w14:textId="390D24DF" w:rsidR="00DE1CEA" w:rsidRPr="00450F97" w:rsidRDefault="00DE1CEA" w:rsidP="00DE1CEA">
            <w:pPr>
              <w:rPr>
                <w:rFonts w:cstheme="minorHAnsi"/>
              </w:rPr>
            </w:pPr>
            <w:r w:rsidRPr="00450F97">
              <w:rPr>
                <w:rFonts w:cstheme="minorHAnsi"/>
              </w:rPr>
              <w:lastRenderedPageBreak/>
              <w:t>Broadened representation at TGM with WG Chairs is very welcome – good opportunity to prepare for the next Full meeting.</w:t>
            </w:r>
          </w:p>
          <w:p w14:paraId="78350476" w14:textId="77777777" w:rsidR="00DE1CEA" w:rsidRPr="00450F97" w:rsidRDefault="00DE1CEA" w:rsidP="00DE1CEA">
            <w:pPr>
              <w:rPr>
                <w:rFonts w:cstheme="minorHAnsi"/>
              </w:rPr>
            </w:pPr>
          </w:p>
          <w:p w14:paraId="5C6DF4D3" w14:textId="77777777" w:rsidR="00DE1CEA" w:rsidRPr="00450F97" w:rsidRDefault="00DE1CEA" w:rsidP="00DE1CEA">
            <w:pPr>
              <w:rPr>
                <w:rFonts w:cstheme="minorHAnsi"/>
                <w:b/>
              </w:rPr>
            </w:pPr>
            <w:r w:rsidRPr="00450F97">
              <w:rPr>
                <w:rFonts w:cstheme="minorHAnsi"/>
                <w:b/>
              </w:rPr>
              <w:t>TGM 2021</w:t>
            </w:r>
          </w:p>
          <w:p w14:paraId="24F908D9" w14:textId="4E4D8B51" w:rsidR="00DE1CEA" w:rsidRPr="00450F97" w:rsidRDefault="00DE1CEA" w:rsidP="00DE1CEA">
            <w:pPr>
              <w:rPr>
                <w:rFonts w:cstheme="minorHAnsi"/>
              </w:rPr>
            </w:pPr>
            <w:r w:rsidRPr="00450F97">
              <w:rPr>
                <w:rFonts w:cstheme="minorHAnsi"/>
                <w:highlight w:val="yellow"/>
              </w:rPr>
              <w:t>Lisbon</w:t>
            </w:r>
          </w:p>
          <w:p w14:paraId="341353B4" w14:textId="77777777" w:rsidR="00DE1CEA" w:rsidRPr="00450F97" w:rsidRDefault="00DE1CEA" w:rsidP="00DE1CEA">
            <w:pPr>
              <w:rPr>
                <w:rFonts w:cstheme="minorHAnsi"/>
              </w:rPr>
            </w:pPr>
          </w:p>
          <w:p w14:paraId="00D5288E" w14:textId="647EFB0D" w:rsidR="00DE1CEA" w:rsidRPr="00450F97" w:rsidRDefault="00DE1CEA" w:rsidP="00DE1CEA">
            <w:pPr>
              <w:rPr>
                <w:rFonts w:cstheme="minorHAnsi"/>
              </w:rPr>
            </w:pPr>
            <w:r w:rsidRPr="00450F97">
              <w:rPr>
                <w:rFonts w:cstheme="minorHAnsi"/>
              </w:rPr>
              <w:t>Full meeting 2021 – set dates at the Regular meeting</w:t>
            </w:r>
          </w:p>
          <w:p w14:paraId="767219AE" w14:textId="0A154C5F" w:rsidR="00DE1CEA" w:rsidRPr="00450F97" w:rsidRDefault="00DE1CEA" w:rsidP="00DE1CEA">
            <w:pPr>
              <w:rPr>
                <w:rFonts w:cstheme="minorHAnsi"/>
              </w:rPr>
            </w:pPr>
            <w:r w:rsidRPr="00450F97">
              <w:rPr>
                <w:rFonts w:cstheme="minorHAnsi"/>
              </w:rPr>
              <w:t xml:space="preserve">Location: </w:t>
            </w:r>
            <w:r w:rsidRPr="00450F97">
              <w:rPr>
                <w:rFonts w:cstheme="minorHAnsi"/>
                <w:highlight w:val="yellow"/>
              </w:rPr>
              <w:t>the Netherlands</w:t>
            </w:r>
          </w:p>
          <w:p w14:paraId="2A68ACE6" w14:textId="77777777" w:rsidR="00C967FE" w:rsidRPr="00450F97" w:rsidRDefault="00C967FE" w:rsidP="00A608B3">
            <w:pPr>
              <w:jc w:val="both"/>
              <w:rPr>
                <w:rFonts w:cstheme="minorHAnsi"/>
              </w:rPr>
            </w:pPr>
          </w:p>
          <w:p w14:paraId="4D07C689" w14:textId="3FFA30F0" w:rsidR="00C967FE" w:rsidRPr="00450F97" w:rsidRDefault="00C967FE" w:rsidP="00A608B3">
            <w:pPr>
              <w:jc w:val="both"/>
              <w:rPr>
                <w:rFonts w:cstheme="minorHAnsi"/>
                <w:b/>
              </w:rPr>
            </w:pPr>
            <w:r w:rsidRPr="00450F97">
              <w:rPr>
                <w:rFonts w:cstheme="minorHAnsi"/>
                <w:b/>
              </w:rPr>
              <w:t>Presidenc</w:t>
            </w:r>
            <w:r w:rsidR="00DE1CEA" w:rsidRPr="00450F97">
              <w:rPr>
                <w:rFonts w:cstheme="minorHAnsi"/>
                <w:b/>
              </w:rPr>
              <w:t>y</w:t>
            </w:r>
            <w:r w:rsidRPr="00450F97">
              <w:rPr>
                <w:rFonts w:cstheme="minorHAnsi"/>
                <w:b/>
              </w:rPr>
              <w:t xml:space="preserve"> 2021 </w:t>
            </w:r>
          </w:p>
          <w:p w14:paraId="7A428059" w14:textId="413F58A8" w:rsidR="00DE1CEA" w:rsidRPr="00450F97" w:rsidRDefault="00DE1CEA" w:rsidP="00A608B3">
            <w:pPr>
              <w:jc w:val="both"/>
              <w:rPr>
                <w:rFonts w:cstheme="minorHAnsi"/>
              </w:rPr>
            </w:pPr>
            <w:r w:rsidRPr="00450F97">
              <w:rPr>
                <w:rFonts w:cstheme="minorHAnsi"/>
              </w:rPr>
              <w:t xml:space="preserve">Ademe offered </w:t>
            </w:r>
          </w:p>
          <w:p w14:paraId="53940ABA" w14:textId="77777777" w:rsidR="00B13B4D" w:rsidRPr="00450F97" w:rsidRDefault="00B13B4D" w:rsidP="00B13B4D">
            <w:pPr>
              <w:rPr>
                <w:rFonts w:cstheme="minorHAnsi"/>
              </w:rPr>
            </w:pPr>
            <w:r w:rsidRPr="00450F97">
              <w:rPr>
                <w:rFonts w:cstheme="minorHAnsi"/>
              </w:rPr>
              <w:t>ADEME – new European team – plan to strengthen importance of Ademe in EnR and in conjunction with DG Ener and Just transition</w:t>
            </w:r>
          </w:p>
          <w:p w14:paraId="3638F26F" w14:textId="7D3B2899" w:rsidR="00B13B4D" w:rsidRPr="00450F97" w:rsidRDefault="00B13B4D" w:rsidP="00A91BBD">
            <w:pPr>
              <w:rPr>
                <w:rFonts w:cstheme="minorHAnsi"/>
              </w:rPr>
            </w:pPr>
            <w:r w:rsidRPr="00450F97">
              <w:rPr>
                <w:rFonts w:cstheme="minorHAnsi"/>
              </w:rPr>
              <w:t>Good timing to take on presidency in 2021</w:t>
            </w:r>
            <w:r w:rsidR="00A91BBD" w:rsidRPr="00450F97">
              <w:rPr>
                <w:rFonts w:cstheme="minorHAnsi"/>
              </w:rPr>
              <w:t>.</w:t>
            </w:r>
          </w:p>
          <w:p w14:paraId="709AD534" w14:textId="77777777" w:rsidR="00DE1CEA" w:rsidRPr="00450F97" w:rsidRDefault="00DE1CEA" w:rsidP="00A608B3">
            <w:pPr>
              <w:jc w:val="both"/>
              <w:rPr>
                <w:rFonts w:cstheme="minorHAnsi"/>
              </w:rPr>
            </w:pPr>
          </w:p>
          <w:p w14:paraId="702B6FE8" w14:textId="69FF6F8D" w:rsidR="00DE1CEA" w:rsidRPr="00450F97" w:rsidRDefault="00DE1CEA" w:rsidP="00A608B3">
            <w:pPr>
              <w:jc w:val="both"/>
              <w:rPr>
                <w:rFonts w:cstheme="minorHAnsi"/>
                <w:b/>
              </w:rPr>
            </w:pPr>
            <w:r w:rsidRPr="00450F97">
              <w:rPr>
                <w:rFonts w:cstheme="minorHAnsi"/>
                <w:b/>
              </w:rPr>
              <w:t>Presidency 2022?</w:t>
            </w:r>
          </w:p>
          <w:p w14:paraId="16F053CE" w14:textId="04D25E2E" w:rsidR="00B13B4D" w:rsidRPr="00450F97" w:rsidRDefault="00B13B4D" w:rsidP="00A608B3">
            <w:pPr>
              <w:jc w:val="both"/>
              <w:rPr>
                <w:rFonts w:cstheme="minorHAnsi"/>
              </w:rPr>
            </w:pPr>
            <w:r w:rsidRPr="00450F97">
              <w:rPr>
                <w:rFonts w:cstheme="minorHAnsi"/>
              </w:rPr>
              <w:t>Call for expressions of interest</w:t>
            </w:r>
          </w:p>
          <w:p w14:paraId="3267892B" w14:textId="165D5E1E" w:rsidR="00DE1CEA" w:rsidRPr="00450F97" w:rsidRDefault="00DE1CEA" w:rsidP="00A608B3">
            <w:pPr>
              <w:jc w:val="both"/>
              <w:rPr>
                <w:rFonts w:cstheme="minorHAnsi"/>
              </w:rPr>
            </w:pPr>
            <w:r w:rsidRPr="00450F97">
              <w:rPr>
                <w:rFonts w:cstheme="minorHAnsi"/>
              </w:rPr>
              <w:t>No candidates as yet. All to consider in time for Regular meeting</w:t>
            </w:r>
          </w:p>
        </w:tc>
        <w:tc>
          <w:tcPr>
            <w:tcW w:w="1318" w:type="dxa"/>
          </w:tcPr>
          <w:p w14:paraId="5E37BDE0" w14:textId="77777777" w:rsidR="00C967FE" w:rsidRPr="00450F97" w:rsidRDefault="00C967FE" w:rsidP="00FB5ED6">
            <w:pPr>
              <w:rPr>
                <w:rFonts w:cstheme="minorHAnsi"/>
              </w:rPr>
            </w:pPr>
          </w:p>
          <w:p w14:paraId="02893EE6" w14:textId="77777777" w:rsidR="00DE1CEA" w:rsidRPr="00450F97" w:rsidRDefault="00DE1CEA" w:rsidP="00FB5ED6">
            <w:pPr>
              <w:rPr>
                <w:rFonts w:cstheme="minorHAnsi"/>
              </w:rPr>
            </w:pPr>
          </w:p>
          <w:p w14:paraId="0DF7D323" w14:textId="77777777" w:rsidR="00DE1CEA" w:rsidRPr="00450F97" w:rsidRDefault="00DE1CEA" w:rsidP="00FB5ED6">
            <w:pPr>
              <w:rPr>
                <w:rFonts w:cstheme="minorHAnsi"/>
              </w:rPr>
            </w:pPr>
          </w:p>
          <w:p w14:paraId="752BA69E" w14:textId="77777777" w:rsidR="00DE1CEA" w:rsidRPr="00450F97" w:rsidRDefault="00DE1CEA" w:rsidP="00FB5ED6">
            <w:pPr>
              <w:rPr>
                <w:rFonts w:cstheme="minorHAnsi"/>
              </w:rPr>
            </w:pPr>
          </w:p>
          <w:p w14:paraId="1444B490" w14:textId="7F009364" w:rsidR="00DE1CEA" w:rsidRPr="00450F97" w:rsidRDefault="00DE1CEA" w:rsidP="00FB5ED6">
            <w:pPr>
              <w:rPr>
                <w:rFonts w:cstheme="minorHAnsi"/>
              </w:rPr>
            </w:pPr>
            <w:r w:rsidRPr="00450F97">
              <w:rPr>
                <w:rFonts w:cstheme="minorHAnsi"/>
              </w:rPr>
              <w:t>Confirmed</w:t>
            </w:r>
          </w:p>
          <w:p w14:paraId="14906665" w14:textId="77777777" w:rsidR="00B13B4D" w:rsidRPr="00450F97" w:rsidRDefault="00B13B4D" w:rsidP="00FB5ED6">
            <w:pPr>
              <w:rPr>
                <w:rFonts w:cstheme="minorHAnsi"/>
              </w:rPr>
            </w:pPr>
          </w:p>
          <w:p w14:paraId="74D806CB" w14:textId="77777777" w:rsidR="00B13B4D" w:rsidRPr="00450F97" w:rsidRDefault="00B13B4D" w:rsidP="00FB5ED6">
            <w:pPr>
              <w:rPr>
                <w:rFonts w:cstheme="minorHAnsi"/>
              </w:rPr>
            </w:pPr>
          </w:p>
          <w:p w14:paraId="092FB452" w14:textId="02B50045" w:rsidR="00DE1CEA" w:rsidRPr="00450F97" w:rsidRDefault="00DE1CEA" w:rsidP="00FB5ED6">
            <w:pPr>
              <w:rPr>
                <w:rFonts w:cstheme="minorHAnsi"/>
              </w:rPr>
            </w:pPr>
            <w:r w:rsidRPr="00450F97">
              <w:rPr>
                <w:rFonts w:cstheme="minorHAnsi"/>
              </w:rPr>
              <w:t>RVO</w:t>
            </w:r>
          </w:p>
          <w:p w14:paraId="621A0A7F" w14:textId="77777777" w:rsidR="00DE1CEA" w:rsidRPr="00450F97" w:rsidRDefault="00DE1CEA" w:rsidP="00FB5ED6">
            <w:pPr>
              <w:rPr>
                <w:rFonts w:cstheme="minorHAnsi"/>
              </w:rPr>
            </w:pPr>
          </w:p>
          <w:p w14:paraId="684E507D" w14:textId="77777777" w:rsidR="00DE1CEA" w:rsidRPr="00450F97" w:rsidRDefault="00DE1CEA" w:rsidP="00FB5ED6">
            <w:pPr>
              <w:rPr>
                <w:rFonts w:cstheme="minorHAnsi"/>
              </w:rPr>
            </w:pPr>
          </w:p>
          <w:p w14:paraId="0F427702" w14:textId="77777777" w:rsidR="00DE1CEA" w:rsidRPr="00450F97" w:rsidRDefault="00DE1CEA" w:rsidP="00FB5ED6">
            <w:pPr>
              <w:rPr>
                <w:rFonts w:cstheme="minorHAnsi"/>
              </w:rPr>
            </w:pPr>
          </w:p>
          <w:p w14:paraId="32C10C99" w14:textId="77777777" w:rsidR="00DE1CEA" w:rsidRPr="00450F97" w:rsidRDefault="00DE1CEA" w:rsidP="00FB5ED6">
            <w:pPr>
              <w:rPr>
                <w:rFonts w:cstheme="minorHAnsi"/>
              </w:rPr>
            </w:pPr>
          </w:p>
          <w:p w14:paraId="1E31DB8F" w14:textId="77777777" w:rsidR="00B13B4D" w:rsidRPr="00450F97" w:rsidRDefault="00B13B4D" w:rsidP="00FB5ED6">
            <w:pPr>
              <w:rPr>
                <w:rFonts w:cstheme="minorHAnsi"/>
              </w:rPr>
            </w:pPr>
          </w:p>
          <w:p w14:paraId="4BACB1BF" w14:textId="1E898EA4" w:rsidR="00DE1CEA" w:rsidRPr="00450F97" w:rsidRDefault="00DE1CEA" w:rsidP="00FB5ED6">
            <w:pPr>
              <w:rPr>
                <w:rFonts w:cstheme="minorHAnsi"/>
              </w:rPr>
            </w:pPr>
            <w:r w:rsidRPr="00450F97">
              <w:rPr>
                <w:rFonts w:cstheme="minorHAnsi"/>
              </w:rPr>
              <w:t>Adene</w:t>
            </w:r>
          </w:p>
          <w:p w14:paraId="176F271E" w14:textId="77777777" w:rsidR="00DE1CEA" w:rsidRPr="00450F97" w:rsidRDefault="00DE1CEA" w:rsidP="00FB5ED6">
            <w:pPr>
              <w:rPr>
                <w:rFonts w:cstheme="minorHAnsi"/>
              </w:rPr>
            </w:pPr>
          </w:p>
          <w:p w14:paraId="102137A8" w14:textId="77777777" w:rsidR="00DE1CEA" w:rsidRPr="00450F97" w:rsidRDefault="00DE1CEA" w:rsidP="00FB5ED6">
            <w:pPr>
              <w:rPr>
                <w:rFonts w:cstheme="minorHAnsi"/>
              </w:rPr>
            </w:pPr>
          </w:p>
          <w:p w14:paraId="52C5D9E3" w14:textId="77777777" w:rsidR="00DE1CEA" w:rsidRPr="00450F97" w:rsidRDefault="00DE1CEA" w:rsidP="00FB5ED6">
            <w:pPr>
              <w:rPr>
                <w:rFonts w:cstheme="minorHAnsi"/>
              </w:rPr>
            </w:pPr>
          </w:p>
          <w:p w14:paraId="641B7A77" w14:textId="77777777" w:rsidR="00DE1CEA" w:rsidRPr="00450F97" w:rsidRDefault="00DE1CEA" w:rsidP="00FB5ED6">
            <w:pPr>
              <w:rPr>
                <w:rFonts w:cstheme="minorHAnsi"/>
              </w:rPr>
            </w:pPr>
          </w:p>
          <w:p w14:paraId="4309657B" w14:textId="77777777" w:rsidR="00B13B4D" w:rsidRPr="00450F97" w:rsidRDefault="00B13B4D" w:rsidP="00FB5ED6">
            <w:pPr>
              <w:rPr>
                <w:rFonts w:cstheme="minorHAnsi"/>
              </w:rPr>
            </w:pPr>
          </w:p>
          <w:p w14:paraId="6AAA29D8" w14:textId="6CC4554D" w:rsidR="00DE1CEA" w:rsidRPr="00450F97" w:rsidRDefault="00DE1CEA" w:rsidP="00FB5ED6">
            <w:pPr>
              <w:rPr>
                <w:rFonts w:cstheme="minorHAnsi"/>
              </w:rPr>
            </w:pPr>
            <w:r w:rsidRPr="00450F97">
              <w:rPr>
                <w:rFonts w:cstheme="minorHAnsi"/>
              </w:rPr>
              <w:t>Ademe</w:t>
            </w:r>
          </w:p>
          <w:p w14:paraId="2C8659E4" w14:textId="77777777" w:rsidR="00DE1CEA" w:rsidRPr="00450F97" w:rsidRDefault="00DE1CEA" w:rsidP="00FB5ED6">
            <w:pPr>
              <w:rPr>
                <w:rFonts w:cstheme="minorHAnsi"/>
              </w:rPr>
            </w:pPr>
          </w:p>
          <w:p w14:paraId="0176ED22" w14:textId="77777777" w:rsidR="00DE1CEA" w:rsidRPr="00450F97" w:rsidRDefault="00DE1CEA" w:rsidP="00FB5ED6">
            <w:pPr>
              <w:rPr>
                <w:rFonts w:cstheme="minorHAnsi"/>
              </w:rPr>
            </w:pPr>
          </w:p>
          <w:p w14:paraId="5C913A01" w14:textId="77777777" w:rsidR="00DE1CEA" w:rsidRPr="00450F97" w:rsidRDefault="00DE1CEA" w:rsidP="00FB5ED6">
            <w:pPr>
              <w:rPr>
                <w:rFonts w:cstheme="minorHAnsi"/>
              </w:rPr>
            </w:pPr>
          </w:p>
          <w:p w14:paraId="71202D0D" w14:textId="77777777" w:rsidR="00B13B4D" w:rsidRPr="00450F97" w:rsidRDefault="00B13B4D" w:rsidP="00FB5ED6">
            <w:pPr>
              <w:rPr>
                <w:rFonts w:cstheme="minorHAnsi"/>
              </w:rPr>
            </w:pPr>
          </w:p>
          <w:p w14:paraId="4B2C75B1" w14:textId="77777777" w:rsidR="00B13B4D" w:rsidRPr="00450F97" w:rsidRDefault="00B13B4D" w:rsidP="00FB5ED6">
            <w:pPr>
              <w:rPr>
                <w:rFonts w:cstheme="minorHAnsi"/>
              </w:rPr>
            </w:pPr>
          </w:p>
          <w:p w14:paraId="7689957C" w14:textId="77777777" w:rsidR="00B13B4D" w:rsidRPr="00450F97" w:rsidRDefault="00B13B4D" w:rsidP="00FB5ED6">
            <w:pPr>
              <w:rPr>
                <w:rFonts w:cstheme="minorHAnsi"/>
              </w:rPr>
            </w:pPr>
          </w:p>
          <w:p w14:paraId="4906078B" w14:textId="1738B08F" w:rsidR="00DE1CEA" w:rsidRPr="00450F97" w:rsidRDefault="00DE1CEA" w:rsidP="00FB5ED6">
            <w:pPr>
              <w:rPr>
                <w:rFonts w:cstheme="minorHAnsi"/>
              </w:rPr>
            </w:pPr>
            <w:r w:rsidRPr="00450F97">
              <w:rPr>
                <w:rFonts w:cstheme="minorHAnsi"/>
              </w:rPr>
              <w:t>All</w:t>
            </w:r>
          </w:p>
        </w:tc>
      </w:tr>
      <w:tr w:rsidR="00D97246" w:rsidRPr="00450F97" w14:paraId="2DCC2482" w14:textId="77777777" w:rsidTr="009D7960">
        <w:tc>
          <w:tcPr>
            <w:tcW w:w="641" w:type="dxa"/>
          </w:tcPr>
          <w:p w14:paraId="53AA6CB8" w14:textId="069A0357" w:rsidR="00D97246" w:rsidRPr="00450F97" w:rsidRDefault="00D97246" w:rsidP="00FB5ED6">
            <w:pPr>
              <w:rPr>
                <w:rFonts w:cstheme="minorHAnsi"/>
                <w:b/>
              </w:rPr>
            </w:pPr>
            <w:r w:rsidRPr="00450F97">
              <w:rPr>
                <w:rFonts w:cstheme="minorHAnsi"/>
                <w:b/>
              </w:rPr>
              <w:lastRenderedPageBreak/>
              <w:t xml:space="preserve">3. </w:t>
            </w:r>
          </w:p>
        </w:tc>
        <w:tc>
          <w:tcPr>
            <w:tcW w:w="7057" w:type="dxa"/>
          </w:tcPr>
          <w:p w14:paraId="27EA85DF" w14:textId="1A824435" w:rsidR="00D97246" w:rsidRPr="00450F97" w:rsidRDefault="00D97246" w:rsidP="00A608B3">
            <w:pPr>
              <w:jc w:val="both"/>
              <w:rPr>
                <w:rFonts w:cstheme="minorHAnsi"/>
                <w:b/>
              </w:rPr>
            </w:pPr>
            <w:r w:rsidRPr="00450F97">
              <w:rPr>
                <w:rFonts w:cstheme="minorHAnsi"/>
                <w:b/>
              </w:rPr>
              <w:t>TGM</w:t>
            </w:r>
            <w:r w:rsidR="000D4AE1" w:rsidRPr="00450F97">
              <w:rPr>
                <w:rFonts w:cstheme="minorHAnsi"/>
                <w:b/>
              </w:rPr>
              <w:t xml:space="preserve"> 2019 Vienna</w:t>
            </w:r>
          </w:p>
          <w:p w14:paraId="7888E151" w14:textId="51FD373D" w:rsidR="000D4AE1" w:rsidRPr="00450F97" w:rsidRDefault="000D4AE1" w:rsidP="00A608B3">
            <w:pPr>
              <w:jc w:val="both"/>
              <w:rPr>
                <w:rFonts w:cstheme="minorHAnsi"/>
              </w:rPr>
            </w:pPr>
            <w:r w:rsidRPr="00450F97">
              <w:rPr>
                <w:rFonts w:cstheme="minorHAnsi"/>
              </w:rPr>
              <w:t>Minutes Adopted</w:t>
            </w:r>
          </w:p>
          <w:p w14:paraId="0EDDA414" w14:textId="77777777" w:rsidR="00D97246" w:rsidRPr="00450F97" w:rsidRDefault="00D97246" w:rsidP="00A608B3">
            <w:pPr>
              <w:jc w:val="both"/>
              <w:rPr>
                <w:rFonts w:cstheme="minorHAnsi"/>
              </w:rPr>
            </w:pPr>
          </w:p>
          <w:p w14:paraId="673CC205" w14:textId="77777777" w:rsidR="00D97246" w:rsidRPr="00450F97" w:rsidRDefault="00D97246" w:rsidP="00A608B3">
            <w:pPr>
              <w:jc w:val="both"/>
              <w:rPr>
                <w:rFonts w:cstheme="minorHAnsi"/>
                <w:b/>
              </w:rPr>
            </w:pPr>
            <w:r w:rsidRPr="00450F97">
              <w:rPr>
                <w:rFonts w:cstheme="minorHAnsi"/>
                <w:b/>
              </w:rPr>
              <w:t>WG Chairs &amp; Troika meeting</w:t>
            </w:r>
          </w:p>
          <w:p w14:paraId="23629081" w14:textId="77777777" w:rsidR="008822B8" w:rsidRPr="00450F97" w:rsidRDefault="008822B8" w:rsidP="00A608B3">
            <w:pPr>
              <w:jc w:val="both"/>
              <w:rPr>
                <w:rFonts w:cstheme="minorHAnsi"/>
              </w:rPr>
            </w:pPr>
            <w:r w:rsidRPr="00450F97">
              <w:rPr>
                <w:rFonts w:cstheme="minorHAnsi"/>
              </w:rPr>
              <w:t>Held on 11</w:t>
            </w:r>
            <w:r w:rsidRPr="00450F97">
              <w:rPr>
                <w:rFonts w:cstheme="minorHAnsi"/>
                <w:vertAlign w:val="superscript"/>
              </w:rPr>
              <w:t>th</w:t>
            </w:r>
            <w:r w:rsidRPr="00450F97">
              <w:rPr>
                <w:rFonts w:cstheme="minorHAnsi"/>
              </w:rPr>
              <w:t xml:space="preserve"> February</w:t>
            </w:r>
            <w:r w:rsidR="008F6AA0" w:rsidRPr="00450F97">
              <w:rPr>
                <w:rFonts w:cstheme="minorHAnsi"/>
              </w:rPr>
              <w:t xml:space="preserve"> (see separate Minutes).</w:t>
            </w:r>
          </w:p>
          <w:p w14:paraId="4C199F9E" w14:textId="3D711FF8" w:rsidR="008F6AA0" w:rsidRPr="00450F97" w:rsidRDefault="008F6AA0" w:rsidP="00A608B3">
            <w:pPr>
              <w:jc w:val="both"/>
              <w:rPr>
                <w:rFonts w:cstheme="minorHAnsi"/>
              </w:rPr>
            </w:pPr>
            <w:r w:rsidRPr="00450F97">
              <w:rPr>
                <w:rFonts w:cstheme="minorHAnsi"/>
              </w:rPr>
              <w:t>Next WG Chairs conference call 24</w:t>
            </w:r>
            <w:r w:rsidRPr="00450F97">
              <w:rPr>
                <w:rFonts w:cstheme="minorHAnsi"/>
                <w:vertAlign w:val="superscript"/>
              </w:rPr>
              <w:t>th</w:t>
            </w:r>
            <w:r w:rsidRPr="00450F97">
              <w:rPr>
                <w:rFonts w:cstheme="minorHAnsi"/>
              </w:rPr>
              <w:t xml:space="preserve"> March 10.00 am – 11.30 am (Brussels time)</w:t>
            </w:r>
          </w:p>
        </w:tc>
        <w:tc>
          <w:tcPr>
            <w:tcW w:w="1318" w:type="dxa"/>
          </w:tcPr>
          <w:p w14:paraId="4A5FBD8F" w14:textId="77777777" w:rsidR="00D97246" w:rsidRPr="00450F97" w:rsidRDefault="00D97246" w:rsidP="00FB5ED6">
            <w:pPr>
              <w:rPr>
                <w:rFonts w:cstheme="minorHAnsi"/>
              </w:rPr>
            </w:pPr>
          </w:p>
          <w:p w14:paraId="22EEB1CA" w14:textId="77777777" w:rsidR="008F6AA0" w:rsidRPr="00450F97" w:rsidRDefault="008F6AA0" w:rsidP="00FB5ED6">
            <w:pPr>
              <w:rPr>
                <w:rFonts w:cstheme="minorHAnsi"/>
              </w:rPr>
            </w:pPr>
          </w:p>
          <w:p w14:paraId="14E2BEB8" w14:textId="77777777" w:rsidR="008F6AA0" w:rsidRPr="00450F97" w:rsidRDefault="008F6AA0" w:rsidP="00FB5ED6">
            <w:pPr>
              <w:rPr>
                <w:rFonts w:cstheme="minorHAnsi"/>
              </w:rPr>
            </w:pPr>
          </w:p>
          <w:p w14:paraId="02DE86C8" w14:textId="77777777" w:rsidR="008F6AA0" w:rsidRPr="00450F97" w:rsidRDefault="008F6AA0" w:rsidP="00FB5ED6">
            <w:pPr>
              <w:rPr>
                <w:rFonts w:cstheme="minorHAnsi"/>
              </w:rPr>
            </w:pPr>
          </w:p>
          <w:p w14:paraId="5380335C" w14:textId="77777777" w:rsidR="008F6AA0" w:rsidRPr="00450F97" w:rsidRDefault="008F6AA0" w:rsidP="00FB5ED6">
            <w:pPr>
              <w:rPr>
                <w:rFonts w:cstheme="minorHAnsi"/>
              </w:rPr>
            </w:pPr>
          </w:p>
          <w:p w14:paraId="0E0D42E6" w14:textId="2ED05626" w:rsidR="008F6AA0" w:rsidRPr="00450F97" w:rsidRDefault="008F6AA0" w:rsidP="00FB5ED6">
            <w:pPr>
              <w:rPr>
                <w:rFonts w:cstheme="minorHAnsi"/>
              </w:rPr>
            </w:pPr>
            <w:r w:rsidRPr="00450F97">
              <w:rPr>
                <w:rFonts w:cstheme="minorHAnsi"/>
              </w:rPr>
              <w:t>RVO and WG Chairs</w:t>
            </w:r>
          </w:p>
        </w:tc>
      </w:tr>
      <w:tr w:rsidR="00D97246" w:rsidRPr="00450F97" w14:paraId="0C15F545" w14:textId="77777777" w:rsidTr="009D7960">
        <w:tc>
          <w:tcPr>
            <w:tcW w:w="641" w:type="dxa"/>
          </w:tcPr>
          <w:p w14:paraId="62A0019D" w14:textId="75AAC42D" w:rsidR="00D97246" w:rsidRPr="00450F97" w:rsidRDefault="00D97246" w:rsidP="00FB5ED6">
            <w:pPr>
              <w:rPr>
                <w:rFonts w:cstheme="minorHAnsi"/>
                <w:b/>
              </w:rPr>
            </w:pPr>
            <w:r w:rsidRPr="00450F97">
              <w:rPr>
                <w:rFonts w:cstheme="minorHAnsi"/>
                <w:b/>
              </w:rPr>
              <w:t xml:space="preserve">4. </w:t>
            </w:r>
          </w:p>
        </w:tc>
        <w:tc>
          <w:tcPr>
            <w:tcW w:w="7057" w:type="dxa"/>
          </w:tcPr>
          <w:p w14:paraId="43FFB459" w14:textId="265CEE3B" w:rsidR="00D97246" w:rsidRPr="00450F97" w:rsidRDefault="00D97246" w:rsidP="00D97246">
            <w:pPr>
              <w:rPr>
                <w:rFonts w:cstheme="minorHAnsi"/>
                <w:b/>
                <w:color w:val="000000"/>
              </w:rPr>
            </w:pPr>
            <w:r w:rsidRPr="00450F97">
              <w:rPr>
                <w:rFonts w:cstheme="minorHAnsi"/>
                <w:b/>
                <w:color w:val="000000"/>
              </w:rPr>
              <w:t>Presentation from Vincent Berrutto on LIFE Programme</w:t>
            </w:r>
          </w:p>
          <w:p w14:paraId="562C12F7" w14:textId="77777777" w:rsidR="00FE7BEF" w:rsidRPr="00450F97" w:rsidRDefault="00FE7BEF" w:rsidP="00D97246">
            <w:pPr>
              <w:rPr>
                <w:rFonts w:cstheme="minorHAnsi"/>
                <w:b/>
                <w:color w:val="000000"/>
              </w:rPr>
            </w:pPr>
          </w:p>
          <w:p w14:paraId="2CA1C92B" w14:textId="42982F06" w:rsidR="00FE7BEF" w:rsidRPr="00450F97" w:rsidRDefault="00FE7BEF" w:rsidP="00FE7BEF">
            <w:pPr>
              <w:numPr>
                <w:ilvl w:val="1"/>
                <w:numId w:val="18"/>
              </w:numPr>
              <w:ind w:left="1620"/>
              <w:textAlignment w:val="center"/>
              <w:rPr>
                <w:rFonts w:eastAsia="Times New Roman" w:cstheme="minorHAnsi"/>
                <w:lang w:eastAsia="en-GB"/>
              </w:rPr>
            </w:pPr>
            <w:r w:rsidRPr="00450F97">
              <w:rPr>
                <w:rFonts w:eastAsia="Times New Roman" w:cstheme="minorHAnsi"/>
                <w:lang w:eastAsia="en-GB"/>
              </w:rPr>
              <w:t>Where do the C</w:t>
            </w:r>
            <w:r w:rsidR="00F87B40" w:rsidRPr="00450F97">
              <w:rPr>
                <w:rFonts w:eastAsia="Times New Roman" w:cstheme="minorHAnsi"/>
                <w:lang w:eastAsia="en-GB"/>
              </w:rPr>
              <w:t xml:space="preserve">oordination Support Actions (CSAs) </w:t>
            </w:r>
            <w:r w:rsidRPr="00450F97">
              <w:rPr>
                <w:rFonts w:eastAsia="Times New Roman" w:cstheme="minorHAnsi"/>
                <w:lang w:eastAsia="en-GB"/>
              </w:rPr>
              <w:t>fit with the LIFE Programme?</w:t>
            </w:r>
          </w:p>
          <w:p w14:paraId="55AF4B97" w14:textId="77777777" w:rsidR="00FE7BEF" w:rsidRPr="00450F97" w:rsidRDefault="00FE7BEF" w:rsidP="00FE7BEF">
            <w:pPr>
              <w:numPr>
                <w:ilvl w:val="2"/>
                <w:numId w:val="18"/>
              </w:numPr>
              <w:textAlignment w:val="center"/>
              <w:rPr>
                <w:rFonts w:eastAsia="Times New Roman" w:cstheme="minorHAnsi"/>
                <w:lang w:eastAsia="en-GB"/>
              </w:rPr>
            </w:pPr>
            <w:r w:rsidRPr="00450F97">
              <w:rPr>
                <w:rFonts w:eastAsia="Times New Roman" w:cstheme="minorHAnsi"/>
                <w:lang w:eastAsia="en-GB"/>
              </w:rPr>
              <w:t>They are very important</w:t>
            </w:r>
          </w:p>
          <w:p w14:paraId="40F3B8F2" w14:textId="6350DBEF" w:rsidR="00FE7BEF" w:rsidRPr="00450F97" w:rsidRDefault="00FE7BEF" w:rsidP="00FE7BEF">
            <w:pPr>
              <w:numPr>
                <w:ilvl w:val="2"/>
                <w:numId w:val="18"/>
              </w:numPr>
              <w:textAlignment w:val="center"/>
              <w:rPr>
                <w:rFonts w:eastAsia="Times New Roman" w:cstheme="minorHAnsi"/>
                <w:lang w:eastAsia="en-GB"/>
              </w:rPr>
            </w:pPr>
            <w:r w:rsidRPr="00450F97">
              <w:rPr>
                <w:rFonts w:eastAsia="Times New Roman" w:cstheme="minorHAnsi"/>
                <w:lang w:eastAsia="en-GB"/>
              </w:rPr>
              <w:t>Commission want</w:t>
            </w:r>
            <w:r w:rsidR="00F87B40" w:rsidRPr="00450F97">
              <w:rPr>
                <w:rFonts w:eastAsia="Times New Roman" w:cstheme="minorHAnsi"/>
                <w:lang w:eastAsia="en-GB"/>
              </w:rPr>
              <w:t>s</w:t>
            </w:r>
            <w:r w:rsidRPr="00450F97">
              <w:rPr>
                <w:rFonts w:eastAsia="Times New Roman" w:cstheme="minorHAnsi"/>
                <w:lang w:eastAsia="en-GB"/>
              </w:rPr>
              <w:t xml:space="preserve"> to continue the CA</w:t>
            </w:r>
            <w:r w:rsidR="00AF5369" w:rsidRPr="00450F97">
              <w:rPr>
                <w:rFonts w:eastAsia="Times New Roman" w:cstheme="minorHAnsi"/>
                <w:lang w:eastAsia="en-GB"/>
              </w:rPr>
              <w:t>s</w:t>
            </w:r>
            <w:r w:rsidRPr="00450F97">
              <w:rPr>
                <w:rFonts w:eastAsia="Times New Roman" w:cstheme="minorHAnsi"/>
                <w:lang w:eastAsia="en-GB"/>
              </w:rPr>
              <w:t xml:space="preserve"> within the LIFE Programme</w:t>
            </w:r>
          </w:p>
          <w:p w14:paraId="610AF4A1" w14:textId="7B673968" w:rsidR="00FE7BEF" w:rsidRPr="00450F97" w:rsidRDefault="00FE7BEF" w:rsidP="00FE7BEF">
            <w:pPr>
              <w:numPr>
                <w:ilvl w:val="2"/>
                <w:numId w:val="18"/>
              </w:numPr>
              <w:textAlignment w:val="center"/>
              <w:rPr>
                <w:rFonts w:eastAsia="Times New Roman" w:cstheme="minorHAnsi"/>
                <w:lang w:eastAsia="en-GB"/>
              </w:rPr>
            </w:pPr>
            <w:r w:rsidRPr="00450F97">
              <w:rPr>
                <w:rFonts w:eastAsia="Times New Roman" w:cstheme="minorHAnsi"/>
                <w:lang w:eastAsia="en-GB"/>
              </w:rPr>
              <w:t>Will continue supporting small</w:t>
            </w:r>
            <w:r w:rsidR="002339DF" w:rsidRPr="00450F97">
              <w:rPr>
                <w:rFonts w:eastAsia="Times New Roman" w:cstheme="minorHAnsi"/>
                <w:lang w:eastAsia="en-GB"/>
              </w:rPr>
              <w:t>-</w:t>
            </w:r>
            <w:r w:rsidRPr="00450F97">
              <w:rPr>
                <w:rFonts w:eastAsia="Times New Roman" w:cstheme="minorHAnsi"/>
                <w:lang w:eastAsia="en-GB"/>
              </w:rPr>
              <w:t xml:space="preserve"> scale projects</w:t>
            </w:r>
          </w:p>
          <w:p w14:paraId="7C57A0B9" w14:textId="2F1AEED4" w:rsidR="00FE7BEF" w:rsidRPr="00450F97" w:rsidRDefault="00FE7BEF" w:rsidP="00FE7BEF">
            <w:pPr>
              <w:numPr>
                <w:ilvl w:val="1"/>
                <w:numId w:val="18"/>
              </w:numPr>
              <w:ind w:left="1620"/>
              <w:textAlignment w:val="center"/>
              <w:rPr>
                <w:rFonts w:eastAsia="Times New Roman" w:cstheme="minorHAnsi"/>
                <w:lang w:eastAsia="en-GB"/>
              </w:rPr>
            </w:pPr>
            <w:r w:rsidRPr="00450F97">
              <w:rPr>
                <w:rFonts w:eastAsia="Times New Roman" w:cstheme="minorHAnsi"/>
                <w:lang w:eastAsia="en-GB"/>
              </w:rPr>
              <w:t xml:space="preserve">Participation at the expert meeting in </w:t>
            </w:r>
            <w:r w:rsidR="002339DF" w:rsidRPr="00450F97">
              <w:rPr>
                <w:rFonts w:eastAsia="Times New Roman" w:cstheme="minorHAnsi"/>
                <w:lang w:eastAsia="en-GB"/>
              </w:rPr>
              <w:t xml:space="preserve">March </w:t>
            </w:r>
            <w:r w:rsidRPr="00450F97">
              <w:rPr>
                <w:rFonts w:eastAsia="Times New Roman" w:cstheme="minorHAnsi"/>
                <w:lang w:eastAsia="en-GB"/>
              </w:rPr>
              <w:t xml:space="preserve">is very important. Someone from each country should participate in this meeting - Virginia </w:t>
            </w:r>
            <w:r w:rsidR="00AF5369" w:rsidRPr="00450F97">
              <w:rPr>
                <w:rFonts w:eastAsia="Times New Roman" w:cstheme="minorHAnsi"/>
                <w:lang w:eastAsia="en-GB"/>
              </w:rPr>
              <w:t>urged</w:t>
            </w:r>
            <w:r w:rsidRPr="00450F97">
              <w:rPr>
                <w:rFonts w:eastAsia="Times New Roman" w:cstheme="minorHAnsi"/>
                <w:lang w:eastAsia="en-GB"/>
              </w:rPr>
              <w:t xml:space="preserve"> everyone to encourage their N</w:t>
            </w:r>
            <w:r w:rsidR="00D44700" w:rsidRPr="00450F97">
              <w:rPr>
                <w:rFonts w:eastAsia="Times New Roman" w:cstheme="minorHAnsi"/>
                <w:lang w:eastAsia="en-GB"/>
              </w:rPr>
              <w:t>ational Contact Point (N</w:t>
            </w:r>
            <w:r w:rsidRPr="00450F97">
              <w:rPr>
                <w:rFonts w:eastAsia="Times New Roman" w:cstheme="minorHAnsi"/>
                <w:lang w:eastAsia="en-GB"/>
              </w:rPr>
              <w:t>CP</w:t>
            </w:r>
            <w:r w:rsidR="00D44700" w:rsidRPr="00450F97">
              <w:rPr>
                <w:rFonts w:eastAsia="Times New Roman" w:cstheme="minorHAnsi"/>
                <w:lang w:eastAsia="en-GB"/>
              </w:rPr>
              <w:t>)</w:t>
            </w:r>
            <w:r w:rsidR="00F87B40" w:rsidRPr="00450F97">
              <w:rPr>
                <w:rFonts w:eastAsia="Times New Roman" w:cstheme="minorHAnsi"/>
                <w:lang w:eastAsia="en-GB"/>
              </w:rPr>
              <w:t xml:space="preserve"> for Energy</w:t>
            </w:r>
            <w:r w:rsidRPr="00450F97">
              <w:rPr>
                <w:rFonts w:eastAsia="Times New Roman" w:cstheme="minorHAnsi"/>
                <w:lang w:eastAsia="en-GB"/>
              </w:rPr>
              <w:t xml:space="preserve"> to attend the meeting.</w:t>
            </w:r>
          </w:p>
          <w:p w14:paraId="48BDCA0D" w14:textId="5FEE34FF" w:rsidR="00FE7BEF" w:rsidRPr="00450F97" w:rsidRDefault="00FE7BEF" w:rsidP="00FE7BEF">
            <w:pPr>
              <w:numPr>
                <w:ilvl w:val="1"/>
                <w:numId w:val="18"/>
              </w:numPr>
              <w:ind w:left="1620"/>
              <w:textAlignment w:val="center"/>
              <w:rPr>
                <w:rFonts w:eastAsia="Times New Roman" w:cstheme="minorHAnsi"/>
                <w:lang w:eastAsia="en-GB"/>
              </w:rPr>
            </w:pPr>
            <w:r w:rsidRPr="00450F97">
              <w:rPr>
                <w:rFonts w:eastAsia="Times New Roman" w:cstheme="minorHAnsi"/>
                <w:lang w:eastAsia="en-GB"/>
              </w:rPr>
              <w:t xml:space="preserve">ACTION - secretariat to circulate the presentation from Vincent and make sure they are aware of the </w:t>
            </w:r>
            <w:r w:rsidR="00A91BBD" w:rsidRPr="00450F97">
              <w:rPr>
                <w:rFonts w:eastAsia="Times New Roman" w:cstheme="minorHAnsi"/>
                <w:lang w:eastAsia="en-GB"/>
              </w:rPr>
              <w:t xml:space="preserve">March meeting and </w:t>
            </w:r>
            <w:r w:rsidRPr="00450F97">
              <w:rPr>
                <w:rFonts w:eastAsia="Times New Roman" w:cstheme="minorHAnsi"/>
                <w:lang w:eastAsia="en-GB"/>
              </w:rPr>
              <w:t>consultation and urge them to respond.</w:t>
            </w:r>
          </w:p>
          <w:p w14:paraId="2F6AC9E7" w14:textId="77777777" w:rsidR="00D97246" w:rsidRPr="00450F97" w:rsidRDefault="00D97246" w:rsidP="00A608B3">
            <w:pPr>
              <w:jc w:val="both"/>
              <w:rPr>
                <w:rFonts w:cstheme="minorHAnsi"/>
              </w:rPr>
            </w:pPr>
          </w:p>
        </w:tc>
        <w:tc>
          <w:tcPr>
            <w:tcW w:w="1318" w:type="dxa"/>
          </w:tcPr>
          <w:p w14:paraId="2A37078E" w14:textId="77777777" w:rsidR="00D97246" w:rsidRPr="00450F97" w:rsidRDefault="00D97246" w:rsidP="00FB5ED6">
            <w:pPr>
              <w:rPr>
                <w:rFonts w:cstheme="minorHAnsi"/>
              </w:rPr>
            </w:pPr>
          </w:p>
          <w:p w14:paraId="04B78F8F" w14:textId="77777777" w:rsidR="00FE7BEF" w:rsidRPr="00450F97" w:rsidRDefault="00FE7BEF" w:rsidP="00FB5ED6">
            <w:pPr>
              <w:rPr>
                <w:rFonts w:cstheme="minorHAnsi"/>
              </w:rPr>
            </w:pPr>
          </w:p>
          <w:p w14:paraId="7237FE77" w14:textId="77777777" w:rsidR="00FE7BEF" w:rsidRPr="00450F97" w:rsidRDefault="00FE7BEF" w:rsidP="00FB5ED6">
            <w:pPr>
              <w:rPr>
                <w:rFonts w:cstheme="minorHAnsi"/>
              </w:rPr>
            </w:pPr>
          </w:p>
          <w:p w14:paraId="0BB3CDCE" w14:textId="77777777" w:rsidR="00FE7BEF" w:rsidRPr="00450F97" w:rsidRDefault="00FE7BEF" w:rsidP="00FB5ED6">
            <w:pPr>
              <w:rPr>
                <w:rFonts w:cstheme="minorHAnsi"/>
              </w:rPr>
            </w:pPr>
          </w:p>
          <w:p w14:paraId="563FC9A7" w14:textId="77777777" w:rsidR="00FE7BEF" w:rsidRPr="00450F97" w:rsidRDefault="00FE7BEF" w:rsidP="00FB5ED6">
            <w:pPr>
              <w:rPr>
                <w:rFonts w:cstheme="minorHAnsi"/>
              </w:rPr>
            </w:pPr>
          </w:p>
          <w:p w14:paraId="5DB65CBC" w14:textId="77777777" w:rsidR="00FE7BEF" w:rsidRPr="00450F97" w:rsidRDefault="00FE7BEF" w:rsidP="00FB5ED6">
            <w:pPr>
              <w:rPr>
                <w:rFonts w:cstheme="minorHAnsi"/>
              </w:rPr>
            </w:pPr>
          </w:p>
          <w:p w14:paraId="6A1718F6" w14:textId="77777777" w:rsidR="00FE7BEF" w:rsidRPr="00450F97" w:rsidRDefault="00FE7BEF" w:rsidP="00FB5ED6">
            <w:pPr>
              <w:rPr>
                <w:rFonts w:cstheme="minorHAnsi"/>
              </w:rPr>
            </w:pPr>
          </w:p>
          <w:p w14:paraId="22CB4084" w14:textId="5DBB9DF9" w:rsidR="00FE7BEF" w:rsidRPr="00450F97" w:rsidRDefault="00A91BBD" w:rsidP="00FB5ED6">
            <w:pPr>
              <w:rPr>
                <w:rFonts w:cstheme="minorHAnsi"/>
              </w:rPr>
            </w:pPr>
            <w:r w:rsidRPr="00450F97">
              <w:rPr>
                <w:rFonts w:cstheme="minorHAnsi"/>
              </w:rPr>
              <w:t>All</w:t>
            </w:r>
          </w:p>
          <w:p w14:paraId="6B963360" w14:textId="77777777" w:rsidR="00FE7BEF" w:rsidRPr="00450F97" w:rsidRDefault="00FE7BEF" w:rsidP="00FB5ED6">
            <w:pPr>
              <w:rPr>
                <w:rFonts w:cstheme="minorHAnsi"/>
              </w:rPr>
            </w:pPr>
          </w:p>
          <w:p w14:paraId="6CAEC56E" w14:textId="77777777" w:rsidR="00FE7BEF" w:rsidRPr="00450F97" w:rsidRDefault="00FE7BEF" w:rsidP="00FB5ED6">
            <w:pPr>
              <w:rPr>
                <w:rFonts w:cstheme="minorHAnsi"/>
              </w:rPr>
            </w:pPr>
          </w:p>
          <w:p w14:paraId="292080F1" w14:textId="77777777" w:rsidR="00FE7BEF" w:rsidRPr="00450F97" w:rsidRDefault="00FE7BEF" w:rsidP="00FB5ED6">
            <w:pPr>
              <w:rPr>
                <w:rFonts w:cstheme="minorHAnsi"/>
              </w:rPr>
            </w:pPr>
          </w:p>
          <w:p w14:paraId="089FB3FF" w14:textId="77777777" w:rsidR="00FE7BEF" w:rsidRPr="00450F97" w:rsidRDefault="00FE7BEF" w:rsidP="00FB5ED6">
            <w:pPr>
              <w:rPr>
                <w:rFonts w:cstheme="minorHAnsi"/>
              </w:rPr>
            </w:pPr>
          </w:p>
          <w:p w14:paraId="2ED06741" w14:textId="4306810D" w:rsidR="00FE7BEF" w:rsidRPr="00450F97" w:rsidRDefault="00FE7BEF" w:rsidP="00FB5ED6">
            <w:pPr>
              <w:rPr>
                <w:rFonts w:cstheme="minorHAnsi"/>
              </w:rPr>
            </w:pPr>
            <w:r w:rsidRPr="00450F97">
              <w:rPr>
                <w:rFonts w:cstheme="minorHAnsi"/>
              </w:rPr>
              <w:t>RVO</w:t>
            </w:r>
          </w:p>
        </w:tc>
      </w:tr>
      <w:tr w:rsidR="00FB5ED6" w:rsidRPr="00450F97" w14:paraId="79786EDF" w14:textId="77777777" w:rsidTr="009D7960">
        <w:tc>
          <w:tcPr>
            <w:tcW w:w="641" w:type="dxa"/>
          </w:tcPr>
          <w:p w14:paraId="0329CA1A" w14:textId="5170FDD9" w:rsidR="00FB5ED6" w:rsidRPr="00450F97" w:rsidRDefault="00D97246" w:rsidP="00FB5ED6">
            <w:pPr>
              <w:rPr>
                <w:rFonts w:cstheme="minorHAnsi"/>
                <w:b/>
              </w:rPr>
            </w:pPr>
            <w:r w:rsidRPr="00450F97">
              <w:rPr>
                <w:rFonts w:cstheme="minorHAnsi"/>
                <w:b/>
              </w:rPr>
              <w:t>5.</w:t>
            </w:r>
          </w:p>
        </w:tc>
        <w:tc>
          <w:tcPr>
            <w:tcW w:w="7057" w:type="dxa"/>
          </w:tcPr>
          <w:p w14:paraId="125E0935" w14:textId="63382E60" w:rsidR="00A608B3" w:rsidRPr="009B09DA" w:rsidRDefault="00A608B3" w:rsidP="0038732A">
            <w:pPr>
              <w:rPr>
                <w:rFonts w:eastAsia="Calibri" w:cstheme="minorHAnsi"/>
                <w:b/>
              </w:rPr>
            </w:pPr>
            <w:r w:rsidRPr="009B09DA">
              <w:rPr>
                <w:rFonts w:eastAsia="Calibri" w:cstheme="minorHAnsi"/>
                <w:b/>
              </w:rPr>
              <w:t xml:space="preserve">Working Groups activity </w:t>
            </w:r>
            <w:r w:rsidR="00BE6478" w:rsidRPr="009B09DA">
              <w:rPr>
                <w:rFonts w:eastAsia="Calibri" w:cstheme="minorHAnsi"/>
              </w:rPr>
              <w:t>(including presentation links)</w:t>
            </w:r>
          </w:p>
          <w:p w14:paraId="2AB1EE1A" w14:textId="26F74213" w:rsidR="000C34D8" w:rsidRPr="009B09DA" w:rsidRDefault="00B13B4D" w:rsidP="0038732A">
            <w:pPr>
              <w:rPr>
                <w:rFonts w:eastAsia="Calibri" w:cstheme="minorHAnsi"/>
                <w:b/>
              </w:rPr>
            </w:pPr>
            <w:r w:rsidRPr="009B09DA">
              <w:rPr>
                <w:rFonts w:eastAsia="Calibri" w:cstheme="minorHAnsi"/>
                <w:b/>
              </w:rPr>
              <w:t xml:space="preserve">Buildings </w:t>
            </w:r>
            <w:r w:rsidR="00A608B3" w:rsidRPr="009B09DA">
              <w:rPr>
                <w:rFonts w:eastAsia="Calibri" w:cstheme="minorHAnsi"/>
                <w:b/>
              </w:rPr>
              <w:t xml:space="preserve"> </w:t>
            </w:r>
            <w:r w:rsidR="00FE7BEF" w:rsidRPr="009B09DA">
              <w:rPr>
                <w:rFonts w:eastAsia="Calibri" w:cstheme="minorHAnsi"/>
                <w:b/>
              </w:rPr>
              <w:t>WG</w:t>
            </w:r>
          </w:p>
          <w:p w14:paraId="163CC987" w14:textId="77777777" w:rsidR="00FE7BEF" w:rsidRPr="009B09DA" w:rsidRDefault="00FE7BEF" w:rsidP="00FE7BEF">
            <w:pPr>
              <w:textAlignment w:val="center"/>
              <w:rPr>
                <w:rFonts w:eastAsia="Times New Roman" w:cstheme="minorHAnsi"/>
                <w:lang w:eastAsia="en-GB"/>
              </w:rPr>
            </w:pPr>
            <w:r w:rsidRPr="009B09DA">
              <w:rPr>
                <w:rFonts w:eastAsia="Times New Roman" w:cstheme="minorHAnsi"/>
                <w:lang w:eastAsia="en-GB"/>
              </w:rPr>
              <w:t>Makes recommendation that the WG continues</w:t>
            </w:r>
          </w:p>
          <w:p w14:paraId="73EE7BFC" w14:textId="77777777" w:rsidR="00FE7BEF" w:rsidRPr="009B09DA" w:rsidRDefault="00FE7BEF" w:rsidP="0038732A">
            <w:pPr>
              <w:rPr>
                <w:rFonts w:eastAsia="Calibri" w:cstheme="minorHAnsi"/>
              </w:rPr>
            </w:pPr>
          </w:p>
          <w:p w14:paraId="5599E29A" w14:textId="08C3EA5E" w:rsidR="00B13B4D" w:rsidRPr="009B09DA" w:rsidRDefault="00B13B4D" w:rsidP="00450F97">
            <w:pPr>
              <w:pStyle w:val="ListParagraph"/>
              <w:numPr>
                <w:ilvl w:val="0"/>
                <w:numId w:val="22"/>
              </w:numPr>
              <w:rPr>
                <w:rFonts w:asciiTheme="minorHAnsi" w:eastAsia="Calibri" w:hAnsiTheme="minorHAnsi" w:cstheme="minorHAnsi"/>
                <w:sz w:val="22"/>
                <w:szCs w:val="22"/>
              </w:rPr>
            </w:pPr>
            <w:r w:rsidRPr="009B09DA">
              <w:rPr>
                <w:rFonts w:asciiTheme="minorHAnsi" w:eastAsia="Calibri" w:hAnsiTheme="minorHAnsi" w:cstheme="minorHAnsi"/>
                <w:sz w:val="22"/>
                <w:szCs w:val="22"/>
              </w:rPr>
              <w:t>Behaviour</w:t>
            </w:r>
            <w:r w:rsidR="00A91BBD" w:rsidRPr="009B09DA">
              <w:rPr>
                <w:rFonts w:asciiTheme="minorHAnsi" w:eastAsia="Calibri" w:hAnsiTheme="minorHAnsi" w:cstheme="minorHAnsi"/>
                <w:sz w:val="22"/>
                <w:szCs w:val="22"/>
              </w:rPr>
              <w:t xml:space="preserve"> (see presentation)</w:t>
            </w:r>
          </w:p>
          <w:p w14:paraId="4D6B6E30" w14:textId="42F09452" w:rsidR="00B13B4D" w:rsidRPr="009B09DA" w:rsidRDefault="00B13B4D" w:rsidP="00450F97">
            <w:pPr>
              <w:pStyle w:val="ListParagraph"/>
              <w:numPr>
                <w:ilvl w:val="0"/>
                <w:numId w:val="22"/>
              </w:numPr>
              <w:rPr>
                <w:rFonts w:asciiTheme="minorHAnsi" w:eastAsia="Calibri" w:hAnsiTheme="minorHAnsi" w:cstheme="minorHAnsi"/>
                <w:sz w:val="22"/>
                <w:szCs w:val="22"/>
              </w:rPr>
            </w:pPr>
            <w:r w:rsidRPr="009B09DA">
              <w:rPr>
                <w:rFonts w:asciiTheme="minorHAnsi" w:eastAsia="Calibri" w:hAnsiTheme="minorHAnsi" w:cstheme="minorHAnsi"/>
                <w:sz w:val="22"/>
                <w:szCs w:val="22"/>
              </w:rPr>
              <w:t>Energy Efficiency</w:t>
            </w:r>
            <w:r w:rsidR="00A91BBD" w:rsidRPr="009B09DA">
              <w:rPr>
                <w:rFonts w:asciiTheme="minorHAnsi" w:eastAsia="Calibri" w:hAnsiTheme="minorHAnsi" w:cstheme="minorHAnsi"/>
                <w:sz w:val="22"/>
                <w:szCs w:val="22"/>
              </w:rPr>
              <w:t xml:space="preserve"> (see presentation)</w:t>
            </w:r>
          </w:p>
          <w:p w14:paraId="7E52F4E4" w14:textId="20467F6C" w:rsidR="00B13B4D" w:rsidRPr="009B09DA" w:rsidRDefault="00B13B4D" w:rsidP="00450F97">
            <w:pPr>
              <w:pStyle w:val="ListParagraph"/>
              <w:numPr>
                <w:ilvl w:val="0"/>
                <w:numId w:val="22"/>
              </w:numPr>
              <w:rPr>
                <w:rFonts w:asciiTheme="minorHAnsi" w:hAnsiTheme="minorHAnsi" w:cstheme="minorHAnsi"/>
                <w:sz w:val="22"/>
                <w:szCs w:val="22"/>
              </w:rPr>
            </w:pPr>
            <w:r w:rsidRPr="009B09DA">
              <w:rPr>
                <w:rFonts w:asciiTheme="minorHAnsi" w:hAnsiTheme="minorHAnsi" w:cstheme="minorHAnsi"/>
                <w:sz w:val="22"/>
                <w:szCs w:val="22"/>
              </w:rPr>
              <w:t>Industry</w:t>
            </w:r>
            <w:r w:rsidR="00A91BBD" w:rsidRPr="009B09DA">
              <w:rPr>
                <w:rFonts w:asciiTheme="minorHAnsi" w:hAnsiTheme="minorHAnsi" w:cstheme="minorHAnsi"/>
                <w:sz w:val="22"/>
                <w:szCs w:val="22"/>
              </w:rPr>
              <w:t xml:space="preserve"> (see presentation)</w:t>
            </w:r>
          </w:p>
          <w:p w14:paraId="53387DE4" w14:textId="303425D9" w:rsidR="00B13B4D" w:rsidRPr="009B09DA" w:rsidRDefault="00B13B4D" w:rsidP="00450F97">
            <w:pPr>
              <w:pStyle w:val="ListParagraph"/>
              <w:numPr>
                <w:ilvl w:val="0"/>
                <w:numId w:val="22"/>
              </w:numPr>
              <w:rPr>
                <w:rFonts w:asciiTheme="minorHAnsi" w:hAnsiTheme="minorHAnsi" w:cstheme="minorHAnsi"/>
                <w:sz w:val="22"/>
                <w:szCs w:val="22"/>
              </w:rPr>
            </w:pPr>
            <w:r w:rsidRPr="009B09DA">
              <w:rPr>
                <w:rFonts w:asciiTheme="minorHAnsi" w:hAnsiTheme="minorHAnsi" w:cstheme="minorHAnsi"/>
                <w:sz w:val="22"/>
                <w:szCs w:val="22"/>
              </w:rPr>
              <w:t>Monitoring</w:t>
            </w:r>
            <w:r w:rsidR="00A91BBD" w:rsidRPr="009B09DA">
              <w:rPr>
                <w:rFonts w:asciiTheme="minorHAnsi" w:hAnsiTheme="minorHAnsi" w:cstheme="minorHAnsi"/>
                <w:sz w:val="22"/>
                <w:szCs w:val="22"/>
              </w:rPr>
              <w:t xml:space="preserve"> (see presentation)</w:t>
            </w:r>
          </w:p>
          <w:p w14:paraId="1853248D" w14:textId="121DD341" w:rsidR="00B13B4D" w:rsidRPr="009B09DA" w:rsidRDefault="00B13B4D" w:rsidP="00450F97">
            <w:pPr>
              <w:pStyle w:val="ListParagraph"/>
              <w:numPr>
                <w:ilvl w:val="0"/>
                <w:numId w:val="22"/>
              </w:numPr>
              <w:rPr>
                <w:rFonts w:asciiTheme="minorHAnsi" w:hAnsiTheme="minorHAnsi" w:cstheme="minorHAnsi"/>
                <w:sz w:val="22"/>
                <w:szCs w:val="22"/>
              </w:rPr>
            </w:pPr>
            <w:r w:rsidRPr="009B09DA">
              <w:rPr>
                <w:rFonts w:asciiTheme="minorHAnsi" w:hAnsiTheme="minorHAnsi" w:cstheme="minorHAnsi"/>
                <w:sz w:val="22"/>
                <w:szCs w:val="22"/>
              </w:rPr>
              <w:t>Renewables</w:t>
            </w:r>
            <w:r w:rsidR="00A91BBD" w:rsidRPr="009B09DA">
              <w:rPr>
                <w:rFonts w:asciiTheme="minorHAnsi" w:hAnsiTheme="minorHAnsi" w:cstheme="minorHAnsi"/>
                <w:sz w:val="22"/>
                <w:szCs w:val="22"/>
              </w:rPr>
              <w:t xml:space="preserve"> (see presentation)</w:t>
            </w:r>
          </w:p>
          <w:p w14:paraId="09E884C7" w14:textId="77777777" w:rsidR="00F87B40" w:rsidRPr="009B09DA" w:rsidRDefault="00F87B40" w:rsidP="0038732A">
            <w:pPr>
              <w:rPr>
                <w:rFonts w:cstheme="minorHAnsi"/>
                <w:b/>
              </w:rPr>
            </w:pPr>
          </w:p>
          <w:p w14:paraId="48DBC152" w14:textId="37491647" w:rsidR="00B13B4D" w:rsidRPr="009B09DA" w:rsidRDefault="00B13B4D" w:rsidP="00450F97">
            <w:pPr>
              <w:pStyle w:val="ListParagraph"/>
              <w:numPr>
                <w:ilvl w:val="0"/>
                <w:numId w:val="22"/>
              </w:numPr>
              <w:rPr>
                <w:rFonts w:asciiTheme="minorHAnsi" w:hAnsiTheme="minorHAnsi" w:cstheme="minorHAnsi"/>
                <w:b/>
                <w:sz w:val="22"/>
                <w:szCs w:val="22"/>
              </w:rPr>
            </w:pPr>
            <w:r w:rsidRPr="009B09DA">
              <w:rPr>
                <w:rFonts w:asciiTheme="minorHAnsi" w:hAnsiTheme="minorHAnsi" w:cstheme="minorHAnsi"/>
                <w:b/>
                <w:sz w:val="22"/>
                <w:szCs w:val="22"/>
              </w:rPr>
              <w:t>Transport</w:t>
            </w:r>
            <w:r w:rsidR="00FE7BEF" w:rsidRPr="009B09DA">
              <w:rPr>
                <w:rFonts w:asciiTheme="minorHAnsi" w:hAnsiTheme="minorHAnsi" w:cstheme="minorHAnsi"/>
                <w:b/>
                <w:sz w:val="22"/>
                <w:szCs w:val="22"/>
              </w:rPr>
              <w:t xml:space="preserve"> WG</w:t>
            </w:r>
          </w:p>
          <w:p w14:paraId="4F4FEE20" w14:textId="77777777" w:rsidR="00FE7BEF" w:rsidRPr="009B09DA" w:rsidRDefault="00FE7BEF" w:rsidP="00FE7BEF">
            <w:pPr>
              <w:textAlignment w:val="center"/>
              <w:rPr>
                <w:rFonts w:eastAsia="Times New Roman" w:cstheme="minorHAnsi"/>
                <w:lang w:eastAsia="en-GB"/>
              </w:rPr>
            </w:pPr>
            <w:r w:rsidRPr="009B09DA">
              <w:rPr>
                <w:rFonts w:eastAsia="Times New Roman" w:cstheme="minorHAnsi"/>
                <w:lang w:eastAsia="en-GB"/>
              </w:rPr>
              <w:t>Makes recommendation that the WG continues</w:t>
            </w:r>
          </w:p>
          <w:p w14:paraId="3610AFBB" w14:textId="77777777" w:rsidR="00FE7BEF" w:rsidRPr="009B09DA" w:rsidRDefault="00FE7BEF" w:rsidP="005D7B99">
            <w:pPr>
              <w:textAlignment w:val="center"/>
              <w:rPr>
                <w:rFonts w:eastAsia="Times New Roman" w:cstheme="minorHAnsi"/>
                <w:lang w:eastAsia="en-GB"/>
              </w:rPr>
            </w:pPr>
            <w:r w:rsidRPr="009B09DA">
              <w:rPr>
                <w:rFonts w:eastAsia="Times New Roman" w:cstheme="minorHAnsi"/>
                <w:lang w:eastAsia="en-GB"/>
              </w:rPr>
              <w:t xml:space="preserve">After meeting </w:t>
            </w:r>
            <w:r w:rsidR="005D7B99" w:rsidRPr="009B09DA">
              <w:rPr>
                <w:rFonts w:eastAsia="Times New Roman" w:cstheme="minorHAnsi"/>
                <w:lang w:eastAsia="en-GB"/>
              </w:rPr>
              <w:t xml:space="preserve">agreed to </w:t>
            </w:r>
            <w:r w:rsidRPr="009B09DA">
              <w:rPr>
                <w:rFonts w:eastAsia="Times New Roman" w:cstheme="minorHAnsi"/>
                <w:lang w:eastAsia="en-GB"/>
              </w:rPr>
              <w:t>extend the invitation to the March 12</w:t>
            </w:r>
            <w:r w:rsidR="005D7B99" w:rsidRPr="009B09DA">
              <w:rPr>
                <w:rFonts w:eastAsia="Times New Roman" w:cstheme="minorHAnsi"/>
                <w:vertAlign w:val="superscript"/>
                <w:lang w:eastAsia="en-GB"/>
              </w:rPr>
              <w:t>th</w:t>
            </w:r>
            <w:r w:rsidR="005D7B99" w:rsidRPr="009B09DA">
              <w:rPr>
                <w:rFonts w:eastAsia="Times New Roman" w:cstheme="minorHAnsi"/>
                <w:lang w:eastAsia="en-GB"/>
              </w:rPr>
              <w:t xml:space="preserve"> </w:t>
            </w:r>
            <w:r w:rsidRPr="009B09DA">
              <w:rPr>
                <w:rFonts w:eastAsia="Times New Roman" w:cstheme="minorHAnsi"/>
                <w:lang w:eastAsia="en-GB"/>
              </w:rPr>
              <w:t xml:space="preserve"> meeting to </w:t>
            </w:r>
            <w:r w:rsidR="005D7B99" w:rsidRPr="009B09DA">
              <w:rPr>
                <w:rFonts w:eastAsia="Times New Roman" w:cstheme="minorHAnsi"/>
                <w:lang w:eastAsia="en-GB"/>
              </w:rPr>
              <w:t xml:space="preserve">members of the </w:t>
            </w:r>
            <w:r w:rsidRPr="009B09DA">
              <w:rPr>
                <w:rFonts w:eastAsia="Times New Roman" w:cstheme="minorHAnsi"/>
                <w:lang w:eastAsia="en-GB"/>
              </w:rPr>
              <w:t>Eco-Design and Labelling WG and Renewables WG.</w:t>
            </w:r>
          </w:p>
          <w:p w14:paraId="5EC60EF9" w14:textId="77777777" w:rsidR="00F87B40" w:rsidRPr="009B09DA" w:rsidRDefault="00F87B40" w:rsidP="005D7B99">
            <w:pPr>
              <w:textAlignment w:val="center"/>
              <w:rPr>
                <w:rFonts w:cstheme="minorHAnsi"/>
              </w:rPr>
            </w:pPr>
          </w:p>
          <w:p w14:paraId="753AFDEA" w14:textId="263437C7" w:rsidR="00F87B40" w:rsidRPr="00450F97" w:rsidRDefault="00F87B40" w:rsidP="005D7B99">
            <w:pPr>
              <w:textAlignment w:val="center"/>
              <w:rPr>
                <w:rFonts w:cstheme="minorHAnsi"/>
              </w:rPr>
            </w:pPr>
            <w:r w:rsidRPr="009B09DA">
              <w:rPr>
                <w:rFonts w:cstheme="minorHAnsi"/>
              </w:rPr>
              <w:t>NB. All presentations have been uploaded in the Member’s are of the website.</w:t>
            </w:r>
          </w:p>
        </w:tc>
        <w:tc>
          <w:tcPr>
            <w:tcW w:w="1318" w:type="dxa"/>
          </w:tcPr>
          <w:p w14:paraId="59BB8E88" w14:textId="77777777" w:rsidR="00FB5ED6" w:rsidRPr="00450F97" w:rsidRDefault="00FB5ED6" w:rsidP="00FB5ED6">
            <w:pPr>
              <w:rPr>
                <w:rFonts w:cstheme="minorHAnsi"/>
              </w:rPr>
            </w:pPr>
          </w:p>
          <w:p w14:paraId="45D78EF8" w14:textId="77777777" w:rsidR="00347296" w:rsidRPr="00450F97" w:rsidRDefault="00347296" w:rsidP="00FB5ED6">
            <w:pPr>
              <w:rPr>
                <w:rFonts w:cstheme="minorHAnsi"/>
              </w:rPr>
            </w:pPr>
          </w:p>
          <w:p w14:paraId="54697CED" w14:textId="77777777" w:rsidR="00347296" w:rsidRPr="00450F97" w:rsidRDefault="00347296" w:rsidP="00FB5ED6">
            <w:pPr>
              <w:rPr>
                <w:rFonts w:cstheme="minorHAnsi"/>
              </w:rPr>
            </w:pPr>
          </w:p>
          <w:p w14:paraId="57CECCC0" w14:textId="77777777" w:rsidR="00347296" w:rsidRPr="00450F97" w:rsidRDefault="00347296" w:rsidP="00FB5ED6">
            <w:pPr>
              <w:rPr>
                <w:rFonts w:cstheme="minorHAnsi"/>
              </w:rPr>
            </w:pPr>
          </w:p>
          <w:p w14:paraId="7BAAC0EF" w14:textId="77777777" w:rsidR="00347296" w:rsidRPr="00450F97" w:rsidRDefault="00347296" w:rsidP="00FB5ED6">
            <w:pPr>
              <w:rPr>
                <w:rFonts w:cstheme="minorHAnsi"/>
              </w:rPr>
            </w:pPr>
          </w:p>
          <w:p w14:paraId="2327D0B9" w14:textId="77777777" w:rsidR="00347296" w:rsidRPr="00450F97" w:rsidRDefault="00347296" w:rsidP="00FB5ED6">
            <w:pPr>
              <w:rPr>
                <w:rFonts w:cstheme="minorHAnsi"/>
              </w:rPr>
            </w:pPr>
          </w:p>
          <w:p w14:paraId="2B9BCA1D" w14:textId="77777777" w:rsidR="00347296" w:rsidRPr="00450F97" w:rsidRDefault="00347296" w:rsidP="00FB5ED6">
            <w:pPr>
              <w:rPr>
                <w:rFonts w:cstheme="minorHAnsi"/>
              </w:rPr>
            </w:pPr>
          </w:p>
          <w:p w14:paraId="725739C8" w14:textId="77777777" w:rsidR="00347296" w:rsidRPr="00450F97" w:rsidRDefault="00347296" w:rsidP="00FB5ED6">
            <w:pPr>
              <w:rPr>
                <w:rFonts w:cstheme="minorHAnsi"/>
              </w:rPr>
            </w:pPr>
          </w:p>
          <w:p w14:paraId="0AD79D5E" w14:textId="77777777" w:rsidR="00347296" w:rsidRPr="00450F97" w:rsidRDefault="00347296" w:rsidP="00FB5ED6">
            <w:pPr>
              <w:rPr>
                <w:rFonts w:cstheme="minorHAnsi"/>
              </w:rPr>
            </w:pPr>
          </w:p>
          <w:p w14:paraId="054C7A65" w14:textId="77777777" w:rsidR="00F20E34" w:rsidRPr="00450F97" w:rsidRDefault="00F20E34" w:rsidP="00FB5ED6">
            <w:pPr>
              <w:rPr>
                <w:rFonts w:cstheme="minorHAnsi"/>
              </w:rPr>
            </w:pPr>
          </w:p>
          <w:p w14:paraId="3B68076A" w14:textId="77777777" w:rsidR="00F20E34" w:rsidRPr="00450F97" w:rsidRDefault="00F20E34" w:rsidP="00FB5ED6">
            <w:pPr>
              <w:rPr>
                <w:rFonts w:cstheme="minorHAnsi"/>
              </w:rPr>
            </w:pPr>
          </w:p>
          <w:p w14:paraId="61F20285" w14:textId="77777777" w:rsidR="00F20E34" w:rsidRPr="00450F97" w:rsidRDefault="00F20E34" w:rsidP="00FB5ED6">
            <w:pPr>
              <w:rPr>
                <w:rFonts w:cstheme="minorHAnsi"/>
              </w:rPr>
            </w:pPr>
          </w:p>
          <w:p w14:paraId="69369001" w14:textId="77777777" w:rsidR="00F20E34" w:rsidRPr="00450F97" w:rsidRDefault="00F20E34" w:rsidP="00FB5ED6">
            <w:pPr>
              <w:rPr>
                <w:rFonts w:cstheme="minorHAnsi"/>
              </w:rPr>
            </w:pPr>
          </w:p>
          <w:p w14:paraId="34AF01A1" w14:textId="77777777" w:rsidR="00F20E34" w:rsidRPr="00450F97" w:rsidRDefault="00F20E34" w:rsidP="00FB5ED6">
            <w:pPr>
              <w:rPr>
                <w:rFonts w:cstheme="minorHAnsi"/>
              </w:rPr>
            </w:pPr>
          </w:p>
          <w:p w14:paraId="40EC2FAD" w14:textId="77777777" w:rsidR="00F20E34" w:rsidRPr="00450F97" w:rsidRDefault="00F20E34" w:rsidP="00FB5ED6">
            <w:pPr>
              <w:rPr>
                <w:rFonts w:cstheme="minorHAnsi"/>
              </w:rPr>
            </w:pPr>
          </w:p>
          <w:p w14:paraId="226ECA7E" w14:textId="77777777" w:rsidR="00F20E34" w:rsidRPr="00450F97" w:rsidRDefault="00F20E34" w:rsidP="00FB5ED6">
            <w:pPr>
              <w:rPr>
                <w:rFonts w:cstheme="minorHAnsi"/>
              </w:rPr>
            </w:pPr>
          </w:p>
          <w:p w14:paraId="310295F5" w14:textId="77777777" w:rsidR="00F20E34" w:rsidRPr="00450F97" w:rsidRDefault="00F20E34" w:rsidP="00FB5ED6">
            <w:pPr>
              <w:rPr>
                <w:rFonts w:cstheme="minorHAnsi"/>
              </w:rPr>
            </w:pPr>
          </w:p>
          <w:p w14:paraId="620FE5BF" w14:textId="77777777" w:rsidR="00F20E34" w:rsidRPr="00450F97" w:rsidRDefault="00F20E34" w:rsidP="00FB5ED6">
            <w:pPr>
              <w:rPr>
                <w:rFonts w:cstheme="minorHAnsi"/>
              </w:rPr>
            </w:pPr>
          </w:p>
          <w:p w14:paraId="3ACA1527" w14:textId="77777777" w:rsidR="00F20E34" w:rsidRPr="00450F97" w:rsidRDefault="00F20E34" w:rsidP="00FB5ED6">
            <w:pPr>
              <w:rPr>
                <w:rFonts w:cstheme="minorHAnsi"/>
              </w:rPr>
            </w:pPr>
          </w:p>
          <w:p w14:paraId="3950295A" w14:textId="77777777" w:rsidR="00F20E34" w:rsidRPr="00450F97" w:rsidRDefault="00F20E34" w:rsidP="00FB5ED6">
            <w:pPr>
              <w:rPr>
                <w:rFonts w:cstheme="minorHAnsi"/>
              </w:rPr>
            </w:pPr>
          </w:p>
          <w:p w14:paraId="20D15246" w14:textId="77777777" w:rsidR="00F20E34" w:rsidRPr="00450F97" w:rsidRDefault="00F20E34" w:rsidP="00FB5ED6">
            <w:pPr>
              <w:rPr>
                <w:rFonts w:cstheme="minorHAnsi"/>
              </w:rPr>
            </w:pPr>
          </w:p>
          <w:p w14:paraId="607F9DDD" w14:textId="77777777" w:rsidR="00F20E34" w:rsidRPr="00450F97" w:rsidRDefault="00F20E34" w:rsidP="00FB5ED6">
            <w:pPr>
              <w:rPr>
                <w:rFonts w:cstheme="minorHAnsi"/>
              </w:rPr>
            </w:pPr>
          </w:p>
          <w:p w14:paraId="6F30D1F2" w14:textId="77777777" w:rsidR="00F20E34" w:rsidRPr="00450F97" w:rsidRDefault="00F20E34" w:rsidP="00FB5ED6">
            <w:pPr>
              <w:rPr>
                <w:rFonts w:cstheme="minorHAnsi"/>
              </w:rPr>
            </w:pPr>
          </w:p>
          <w:p w14:paraId="0FA80091" w14:textId="77777777" w:rsidR="00F20E34" w:rsidRPr="00450F97" w:rsidRDefault="00F20E34" w:rsidP="00FB5ED6">
            <w:pPr>
              <w:rPr>
                <w:rFonts w:cstheme="minorHAnsi"/>
              </w:rPr>
            </w:pPr>
          </w:p>
          <w:p w14:paraId="66D07454" w14:textId="77777777" w:rsidR="00F20E34" w:rsidRPr="00450F97" w:rsidRDefault="00F20E34" w:rsidP="00FB5ED6">
            <w:pPr>
              <w:rPr>
                <w:rFonts w:cstheme="minorHAnsi"/>
              </w:rPr>
            </w:pPr>
          </w:p>
          <w:p w14:paraId="67BCBC68" w14:textId="77777777" w:rsidR="00F20E34" w:rsidRPr="00450F97" w:rsidRDefault="00F20E34" w:rsidP="00FB5ED6">
            <w:pPr>
              <w:rPr>
                <w:rFonts w:cstheme="minorHAnsi"/>
              </w:rPr>
            </w:pPr>
          </w:p>
          <w:p w14:paraId="3D97D5C9" w14:textId="77777777" w:rsidR="00F20E34" w:rsidRPr="00450F97" w:rsidRDefault="00F20E34" w:rsidP="00FB5ED6">
            <w:pPr>
              <w:rPr>
                <w:rFonts w:cstheme="minorHAnsi"/>
              </w:rPr>
            </w:pPr>
          </w:p>
          <w:p w14:paraId="375C5DC3" w14:textId="77777777" w:rsidR="00F20E34" w:rsidRPr="00450F97" w:rsidRDefault="00F20E34" w:rsidP="00FB5ED6">
            <w:pPr>
              <w:rPr>
                <w:rFonts w:cstheme="minorHAnsi"/>
              </w:rPr>
            </w:pPr>
          </w:p>
          <w:p w14:paraId="42945C08" w14:textId="77777777" w:rsidR="00F20E34" w:rsidRPr="00450F97" w:rsidRDefault="00F20E34" w:rsidP="00FB5ED6">
            <w:pPr>
              <w:rPr>
                <w:rFonts w:cstheme="minorHAnsi"/>
              </w:rPr>
            </w:pPr>
          </w:p>
          <w:p w14:paraId="760F9918" w14:textId="77777777" w:rsidR="00F20E34" w:rsidRPr="00450F97" w:rsidRDefault="00F20E34" w:rsidP="00FB5ED6">
            <w:pPr>
              <w:rPr>
                <w:rFonts w:cstheme="minorHAnsi"/>
              </w:rPr>
            </w:pPr>
          </w:p>
          <w:p w14:paraId="4001F643" w14:textId="77777777" w:rsidR="00F20E34" w:rsidRPr="00450F97" w:rsidRDefault="00F20E34" w:rsidP="00FB5ED6">
            <w:pPr>
              <w:rPr>
                <w:rFonts w:cstheme="minorHAnsi"/>
              </w:rPr>
            </w:pPr>
          </w:p>
          <w:p w14:paraId="17870353" w14:textId="77777777" w:rsidR="00F20E34" w:rsidRPr="00450F97" w:rsidRDefault="00F20E34" w:rsidP="00FB5ED6">
            <w:pPr>
              <w:rPr>
                <w:rFonts w:cstheme="minorHAnsi"/>
              </w:rPr>
            </w:pPr>
          </w:p>
          <w:p w14:paraId="127D1AFB" w14:textId="77777777" w:rsidR="00F20E34" w:rsidRPr="00450F97" w:rsidRDefault="00F20E34" w:rsidP="00FB5ED6">
            <w:pPr>
              <w:rPr>
                <w:rFonts w:cstheme="minorHAnsi"/>
              </w:rPr>
            </w:pPr>
          </w:p>
          <w:p w14:paraId="3CCC6724" w14:textId="77777777" w:rsidR="00F20E34" w:rsidRPr="00450F97" w:rsidRDefault="00F20E34" w:rsidP="00FB5ED6">
            <w:pPr>
              <w:rPr>
                <w:rFonts w:cstheme="minorHAnsi"/>
              </w:rPr>
            </w:pPr>
          </w:p>
          <w:p w14:paraId="2436066A" w14:textId="77777777" w:rsidR="00F20E34" w:rsidRPr="00450F97" w:rsidRDefault="00F20E34" w:rsidP="00FB5ED6">
            <w:pPr>
              <w:rPr>
                <w:rFonts w:cstheme="minorHAnsi"/>
              </w:rPr>
            </w:pPr>
          </w:p>
          <w:p w14:paraId="0148A128" w14:textId="77777777" w:rsidR="00F20E34" w:rsidRPr="00450F97" w:rsidRDefault="00F20E34" w:rsidP="00FB5ED6">
            <w:pPr>
              <w:rPr>
                <w:rFonts w:cstheme="minorHAnsi"/>
              </w:rPr>
            </w:pPr>
          </w:p>
          <w:p w14:paraId="7866430B" w14:textId="77777777" w:rsidR="00F20E34" w:rsidRPr="00450F97" w:rsidRDefault="00F20E34" w:rsidP="00FB5ED6">
            <w:pPr>
              <w:rPr>
                <w:rFonts w:cstheme="minorHAnsi"/>
              </w:rPr>
            </w:pPr>
          </w:p>
          <w:p w14:paraId="1D234970" w14:textId="77777777" w:rsidR="00F20E34" w:rsidRPr="00450F97" w:rsidRDefault="00F20E34" w:rsidP="00FB5ED6">
            <w:pPr>
              <w:rPr>
                <w:rFonts w:cstheme="minorHAnsi"/>
              </w:rPr>
            </w:pPr>
          </w:p>
          <w:p w14:paraId="3AE14D63" w14:textId="77777777" w:rsidR="00F20E34" w:rsidRPr="00450F97" w:rsidRDefault="00F20E34" w:rsidP="00FB5ED6">
            <w:pPr>
              <w:rPr>
                <w:rFonts w:cstheme="minorHAnsi"/>
              </w:rPr>
            </w:pPr>
          </w:p>
          <w:p w14:paraId="117A54F6" w14:textId="77777777" w:rsidR="00F20E34" w:rsidRPr="00450F97" w:rsidRDefault="00F20E34" w:rsidP="00FB5ED6">
            <w:pPr>
              <w:rPr>
                <w:rFonts w:cstheme="minorHAnsi"/>
              </w:rPr>
            </w:pPr>
          </w:p>
          <w:p w14:paraId="732BFC3C" w14:textId="515777E0" w:rsidR="00F20E34" w:rsidRPr="00450F97" w:rsidRDefault="00F20E34" w:rsidP="00FB5ED6">
            <w:pPr>
              <w:rPr>
                <w:rFonts w:cstheme="minorHAnsi"/>
              </w:rPr>
            </w:pPr>
          </w:p>
        </w:tc>
      </w:tr>
      <w:tr w:rsidR="00FB5ED6" w:rsidRPr="00450F97" w14:paraId="1D652738" w14:textId="77777777" w:rsidTr="009D7960">
        <w:tc>
          <w:tcPr>
            <w:tcW w:w="641" w:type="dxa"/>
          </w:tcPr>
          <w:p w14:paraId="1C426291" w14:textId="1019626F" w:rsidR="00FB5ED6" w:rsidRPr="00450F97" w:rsidRDefault="00D97246" w:rsidP="00FB5ED6">
            <w:pPr>
              <w:rPr>
                <w:rFonts w:cstheme="minorHAnsi"/>
                <w:b/>
              </w:rPr>
            </w:pPr>
            <w:r w:rsidRPr="00450F97">
              <w:rPr>
                <w:rFonts w:cstheme="minorHAnsi"/>
                <w:b/>
              </w:rPr>
              <w:lastRenderedPageBreak/>
              <w:t>6.</w:t>
            </w:r>
          </w:p>
        </w:tc>
        <w:tc>
          <w:tcPr>
            <w:tcW w:w="7057" w:type="dxa"/>
          </w:tcPr>
          <w:p w14:paraId="411CA6B4" w14:textId="40F31194" w:rsidR="00BE6478" w:rsidRPr="00450F97" w:rsidRDefault="00D97246" w:rsidP="00D97246">
            <w:pPr>
              <w:rPr>
                <w:rFonts w:cstheme="minorHAnsi"/>
                <w:b/>
              </w:rPr>
            </w:pPr>
            <w:r w:rsidRPr="00450F97">
              <w:rPr>
                <w:rFonts w:cstheme="minorHAnsi"/>
                <w:b/>
              </w:rPr>
              <w:t>Proposals to be adopted at Full meeting</w:t>
            </w:r>
          </w:p>
          <w:p w14:paraId="47F62026" w14:textId="483C3349" w:rsidR="00B13B4D" w:rsidRPr="00450F97" w:rsidRDefault="00B13B4D" w:rsidP="00D97246">
            <w:pPr>
              <w:rPr>
                <w:rFonts w:cstheme="minorHAnsi"/>
                <w:b/>
              </w:rPr>
            </w:pPr>
          </w:p>
          <w:p w14:paraId="1E63296F" w14:textId="77777777" w:rsidR="005D0A64" w:rsidRPr="00450F97" w:rsidRDefault="005D0A64" w:rsidP="005D0A64">
            <w:pPr>
              <w:rPr>
                <w:rFonts w:cstheme="minorHAnsi"/>
                <w:b/>
              </w:rPr>
            </w:pPr>
            <w:r w:rsidRPr="00450F97">
              <w:rPr>
                <w:rFonts w:cstheme="minorHAnsi"/>
                <w:b/>
              </w:rPr>
              <w:t>Agreed Actions</w:t>
            </w:r>
          </w:p>
          <w:p w14:paraId="5D394B82" w14:textId="77777777" w:rsidR="005D0A64" w:rsidRPr="00450F97" w:rsidRDefault="005D0A64" w:rsidP="005D0A64">
            <w:pPr>
              <w:rPr>
                <w:rFonts w:cstheme="minorHAnsi"/>
              </w:rPr>
            </w:pPr>
          </w:p>
          <w:p w14:paraId="7A129F4D" w14:textId="77777777" w:rsidR="005D0A64" w:rsidRPr="00450F97" w:rsidRDefault="005D0A64" w:rsidP="00894F15">
            <w:pPr>
              <w:pStyle w:val="ListParagraph"/>
              <w:numPr>
                <w:ilvl w:val="0"/>
                <w:numId w:val="20"/>
              </w:numPr>
              <w:rPr>
                <w:rFonts w:asciiTheme="minorHAnsi" w:hAnsiTheme="minorHAnsi" w:cstheme="minorHAnsi"/>
                <w:sz w:val="22"/>
                <w:szCs w:val="22"/>
              </w:rPr>
            </w:pPr>
            <w:r w:rsidRPr="00450F97">
              <w:rPr>
                <w:rFonts w:asciiTheme="minorHAnsi" w:hAnsiTheme="minorHAnsi" w:cstheme="minorHAnsi"/>
                <w:sz w:val="22"/>
                <w:szCs w:val="22"/>
              </w:rPr>
              <w:t>EnR Members – Troika to contact less-active members and proactively identify potential new members – RVO to contact KAPE and Russian agency</w:t>
            </w:r>
          </w:p>
          <w:p w14:paraId="37764E73" w14:textId="4896224C" w:rsidR="005D0A64" w:rsidRPr="00450F97" w:rsidRDefault="005D0A64" w:rsidP="00894F15">
            <w:pPr>
              <w:pStyle w:val="ListParagraph"/>
              <w:numPr>
                <w:ilvl w:val="0"/>
                <w:numId w:val="20"/>
              </w:numPr>
              <w:rPr>
                <w:rFonts w:asciiTheme="minorHAnsi" w:hAnsiTheme="minorHAnsi" w:cstheme="minorHAnsi"/>
                <w:sz w:val="22"/>
                <w:szCs w:val="22"/>
              </w:rPr>
            </w:pPr>
            <w:r w:rsidRPr="00450F97">
              <w:rPr>
                <w:rFonts w:asciiTheme="minorHAnsi" w:hAnsiTheme="minorHAnsi" w:cstheme="minorHAnsi"/>
                <w:sz w:val="22"/>
                <w:szCs w:val="22"/>
              </w:rPr>
              <w:t>Solar power Summit – 25</w:t>
            </w:r>
            <w:r w:rsidRPr="00450F97">
              <w:rPr>
                <w:rFonts w:asciiTheme="minorHAnsi" w:hAnsiTheme="minorHAnsi" w:cstheme="minorHAnsi"/>
                <w:sz w:val="22"/>
                <w:szCs w:val="22"/>
                <w:vertAlign w:val="superscript"/>
              </w:rPr>
              <w:t>th</w:t>
            </w:r>
            <w:r w:rsidRPr="00450F97">
              <w:rPr>
                <w:rFonts w:asciiTheme="minorHAnsi" w:hAnsiTheme="minorHAnsi" w:cstheme="minorHAnsi"/>
                <w:sz w:val="22"/>
                <w:szCs w:val="22"/>
              </w:rPr>
              <w:t xml:space="preserve"> March Brussels, membe</w:t>
            </w:r>
            <w:r w:rsidR="005D7B99" w:rsidRPr="00450F97">
              <w:rPr>
                <w:rFonts w:asciiTheme="minorHAnsi" w:hAnsiTheme="minorHAnsi" w:cstheme="minorHAnsi"/>
                <w:sz w:val="22"/>
                <w:szCs w:val="22"/>
              </w:rPr>
              <w:t>r</w:t>
            </w:r>
            <w:r w:rsidRPr="00450F97">
              <w:rPr>
                <w:rFonts w:asciiTheme="minorHAnsi" w:hAnsiTheme="minorHAnsi" w:cstheme="minorHAnsi"/>
                <w:sz w:val="22"/>
                <w:szCs w:val="22"/>
              </w:rPr>
              <w:t>s to promote the event through their comms channels</w:t>
            </w:r>
          </w:p>
          <w:p w14:paraId="50AC66D2" w14:textId="77777777" w:rsidR="005D0A64" w:rsidRPr="00450F97" w:rsidRDefault="005D0A64" w:rsidP="00894F15">
            <w:pPr>
              <w:pStyle w:val="ListParagraph"/>
              <w:numPr>
                <w:ilvl w:val="0"/>
                <w:numId w:val="20"/>
              </w:numPr>
              <w:rPr>
                <w:rFonts w:asciiTheme="minorHAnsi" w:hAnsiTheme="minorHAnsi" w:cstheme="minorHAnsi"/>
                <w:sz w:val="22"/>
                <w:szCs w:val="22"/>
              </w:rPr>
            </w:pPr>
            <w:r w:rsidRPr="00450F97">
              <w:rPr>
                <w:rFonts w:asciiTheme="minorHAnsi" w:hAnsiTheme="minorHAnsi" w:cstheme="minorHAnsi"/>
                <w:sz w:val="22"/>
                <w:szCs w:val="22"/>
              </w:rPr>
              <w:t>Full meeting 2021 the Netherlands – date and venue to be confirmed at Regular meeting</w:t>
            </w:r>
          </w:p>
          <w:p w14:paraId="00F1665A" w14:textId="77777777" w:rsidR="005D0A64" w:rsidRPr="00450F97" w:rsidRDefault="005D0A64" w:rsidP="00894F15">
            <w:pPr>
              <w:pStyle w:val="ListParagraph"/>
              <w:numPr>
                <w:ilvl w:val="0"/>
                <w:numId w:val="20"/>
              </w:numPr>
              <w:rPr>
                <w:rFonts w:asciiTheme="minorHAnsi" w:hAnsiTheme="minorHAnsi" w:cstheme="minorHAnsi"/>
                <w:sz w:val="22"/>
                <w:szCs w:val="22"/>
              </w:rPr>
            </w:pPr>
            <w:r w:rsidRPr="00450F97">
              <w:rPr>
                <w:rFonts w:asciiTheme="minorHAnsi" w:hAnsiTheme="minorHAnsi" w:cstheme="minorHAnsi"/>
                <w:sz w:val="22"/>
                <w:szCs w:val="22"/>
              </w:rPr>
              <w:t>TGM in 2021 in Lisbon</w:t>
            </w:r>
          </w:p>
          <w:p w14:paraId="47F038ED" w14:textId="77777777" w:rsidR="005D0A64" w:rsidRPr="00450F97" w:rsidRDefault="005D0A64" w:rsidP="00894F15">
            <w:pPr>
              <w:pStyle w:val="ListParagraph"/>
              <w:numPr>
                <w:ilvl w:val="0"/>
                <w:numId w:val="20"/>
              </w:numPr>
              <w:rPr>
                <w:rFonts w:asciiTheme="minorHAnsi" w:hAnsiTheme="minorHAnsi" w:cstheme="minorHAnsi"/>
                <w:sz w:val="22"/>
                <w:szCs w:val="22"/>
              </w:rPr>
            </w:pPr>
            <w:r w:rsidRPr="00450F97">
              <w:rPr>
                <w:rFonts w:asciiTheme="minorHAnsi" w:hAnsiTheme="minorHAnsi" w:cstheme="minorHAnsi"/>
                <w:sz w:val="22"/>
                <w:szCs w:val="22"/>
              </w:rPr>
              <w:t>Expressions of interest for Presidency 2022?</w:t>
            </w:r>
          </w:p>
          <w:p w14:paraId="65C4B8B5" w14:textId="07FEF166" w:rsidR="005D0A64" w:rsidRPr="00450F97" w:rsidRDefault="005D0A64" w:rsidP="00894F15">
            <w:pPr>
              <w:pStyle w:val="ListParagraph"/>
              <w:numPr>
                <w:ilvl w:val="0"/>
                <w:numId w:val="20"/>
              </w:numPr>
              <w:rPr>
                <w:rFonts w:asciiTheme="minorHAnsi" w:hAnsiTheme="minorHAnsi" w:cstheme="minorHAnsi"/>
                <w:sz w:val="22"/>
                <w:szCs w:val="22"/>
              </w:rPr>
            </w:pPr>
            <w:r w:rsidRPr="00450F97">
              <w:rPr>
                <w:rFonts w:asciiTheme="minorHAnsi" w:hAnsiTheme="minorHAnsi" w:cstheme="minorHAnsi"/>
                <w:sz w:val="22"/>
                <w:szCs w:val="22"/>
              </w:rPr>
              <w:t>Comm</w:t>
            </w:r>
            <w:r w:rsidR="00F87B40" w:rsidRPr="00450F97">
              <w:rPr>
                <w:rFonts w:asciiTheme="minorHAnsi" w:hAnsiTheme="minorHAnsi" w:cstheme="minorHAnsi"/>
                <w:sz w:val="22"/>
                <w:szCs w:val="22"/>
              </w:rPr>
              <w:t>unications, Facts and News</w:t>
            </w:r>
            <w:r w:rsidRPr="00450F97">
              <w:rPr>
                <w:rFonts w:asciiTheme="minorHAnsi" w:hAnsiTheme="minorHAnsi" w:cstheme="minorHAnsi"/>
                <w:sz w:val="22"/>
                <w:szCs w:val="22"/>
              </w:rPr>
              <w:t xml:space="preserve"> and website</w:t>
            </w:r>
            <w:r w:rsidR="00F87B40" w:rsidRPr="00450F97">
              <w:rPr>
                <w:rFonts w:asciiTheme="minorHAnsi" w:hAnsiTheme="minorHAnsi" w:cstheme="minorHAnsi"/>
                <w:sz w:val="22"/>
                <w:szCs w:val="22"/>
              </w:rPr>
              <w:t xml:space="preserve"> -</w:t>
            </w:r>
            <w:r w:rsidRPr="00450F97">
              <w:rPr>
                <w:rFonts w:asciiTheme="minorHAnsi" w:hAnsiTheme="minorHAnsi" w:cstheme="minorHAnsi"/>
                <w:sz w:val="22"/>
                <w:szCs w:val="22"/>
              </w:rPr>
              <w:t xml:space="preserve"> Troika will conduct review and make recommendations for improvement</w:t>
            </w:r>
          </w:p>
          <w:p w14:paraId="18152A10" w14:textId="7ED0A75B" w:rsidR="005D0A64" w:rsidRPr="00450F97" w:rsidRDefault="005D0A64" w:rsidP="00894F15">
            <w:pPr>
              <w:pStyle w:val="ListParagraph"/>
              <w:numPr>
                <w:ilvl w:val="0"/>
                <w:numId w:val="20"/>
              </w:numPr>
              <w:rPr>
                <w:rFonts w:asciiTheme="minorHAnsi" w:hAnsiTheme="minorHAnsi" w:cstheme="minorHAnsi"/>
                <w:sz w:val="22"/>
                <w:szCs w:val="22"/>
              </w:rPr>
            </w:pPr>
            <w:r w:rsidRPr="00450F97">
              <w:rPr>
                <w:rFonts w:asciiTheme="minorHAnsi" w:hAnsiTheme="minorHAnsi" w:cstheme="minorHAnsi"/>
                <w:sz w:val="22"/>
                <w:szCs w:val="22"/>
              </w:rPr>
              <w:t xml:space="preserve">Brief members on the LIFE programme (see presentation Vincent Berrutto) – key milestones </w:t>
            </w:r>
            <w:r w:rsidR="007F3422" w:rsidRPr="00450F97">
              <w:rPr>
                <w:rFonts w:asciiTheme="minorHAnsi" w:hAnsiTheme="minorHAnsi" w:cstheme="minorHAnsi"/>
                <w:sz w:val="22"/>
                <w:szCs w:val="22"/>
              </w:rPr>
              <w:t>1</w:t>
            </w:r>
            <w:r w:rsidRPr="00450F97">
              <w:rPr>
                <w:rFonts w:asciiTheme="minorHAnsi" w:hAnsiTheme="minorHAnsi" w:cstheme="minorHAnsi"/>
                <w:sz w:val="22"/>
                <w:szCs w:val="22"/>
              </w:rPr>
              <w:t>9</w:t>
            </w:r>
            <w:r w:rsidRPr="00450F97">
              <w:rPr>
                <w:rFonts w:asciiTheme="minorHAnsi" w:hAnsiTheme="minorHAnsi" w:cstheme="minorHAnsi"/>
                <w:sz w:val="22"/>
                <w:szCs w:val="22"/>
                <w:vertAlign w:val="superscript"/>
              </w:rPr>
              <w:t>th</w:t>
            </w:r>
            <w:r w:rsidRPr="00450F97">
              <w:rPr>
                <w:rFonts w:asciiTheme="minorHAnsi" w:hAnsiTheme="minorHAnsi" w:cstheme="minorHAnsi"/>
                <w:sz w:val="22"/>
                <w:szCs w:val="22"/>
              </w:rPr>
              <w:t xml:space="preserve"> and 20</w:t>
            </w:r>
            <w:r w:rsidRPr="00450F97">
              <w:rPr>
                <w:rFonts w:asciiTheme="minorHAnsi" w:hAnsiTheme="minorHAnsi" w:cstheme="minorHAnsi"/>
                <w:sz w:val="22"/>
                <w:szCs w:val="22"/>
                <w:vertAlign w:val="superscript"/>
              </w:rPr>
              <w:t>th</w:t>
            </w:r>
            <w:r w:rsidRPr="00450F97">
              <w:rPr>
                <w:rFonts w:asciiTheme="minorHAnsi" w:hAnsiTheme="minorHAnsi" w:cstheme="minorHAnsi"/>
                <w:sz w:val="22"/>
                <w:szCs w:val="22"/>
              </w:rPr>
              <w:t xml:space="preserve"> March LIFE Programme workshop – Vincent emphasi</w:t>
            </w:r>
            <w:r w:rsidR="007F3422" w:rsidRPr="00450F97">
              <w:rPr>
                <w:rFonts w:asciiTheme="minorHAnsi" w:hAnsiTheme="minorHAnsi" w:cstheme="minorHAnsi"/>
                <w:sz w:val="22"/>
                <w:szCs w:val="22"/>
              </w:rPr>
              <w:t>s</w:t>
            </w:r>
            <w:r w:rsidRPr="00450F97">
              <w:rPr>
                <w:rFonts w:asciiTheme="minorHAnsi" w:hAnsiTheme="minorHAnsi" w:cstheme="minorHAnsi"/>
                <w:sz w:val="22"/>
                <w:szCs w:val="22"/>
              </w:rPr>
              <w:t>ed the importance of this meeting</w:t>
            </w:r>
            <w:r w:rsidR="00894F15" w:rsidRPr="00450F97">
              <w:rPr>
                <w:rFonts w:asciiTheme="minorHAnsi" w:hAnsiTheme="minorHAnsi" w:cstheme="minorHAnsi"/>
                <w:sz w:val="22"/>
                <w:szCs w:val="22"/>
              </w:rPr>
              <w:t xml:space="preserve">. </w:t>
            </w:r>
            <w:r w:rsidRPr="00450F97">
              <w:rPr>
                <w:rFonts w:asciiTheme="minorHAnsi" w:hAnsiTheme="minorHAnsi" w:cstheme="minorHAnsi"/>
                <w:sz w:val="22"/>
                <w:szCs w:val="22"/>
              </w:rPr>
              <w:lastRenderedPageBreak/>
              <w:t>Members encouraged to push their Energy NCPs and LIFE NCPs to attend this meeting.</w:t>
            </w:r>
          </w:p>
          <w:p w14:paraId="7EFB774F" w14:textId="77777777" w:rsidR="005D0A64" w:rsidRPr="00450F97" w:rsidRDefault="005D0A64" w:rsidP="00894F15">
            <w:pPr>
              <w:pStyle w:val="ListParagraph"/>
              <w:numPr>
                <w:ilvl w:val="0"/>
                <w:numId w:val="20"/>
              </w:numPr>
              <w:rPr>
                <w:rFonts w:asciiTheme="minorHAnsi" w:hAnsiTheme="minorHAnsi" w:cstheme="minorHAnsi"/>
                <w:sz w:val="22"/>
                <w:szCs w:val="22"/>
              </w:rPr>
            </w:pPr>
            <w:r w:rsidRPr="00450F97">
              <w:rPr>
                <w:rFonts w:asciiTheme="minorHAnsi" w:hAnsiTheme="minorHAnsi" w:cstheme="minorHAnsi"/>
                <w:sz w:val="22"/>
                <w:szCs w:val="22"/>
              </w:rPr>
              <w:t xml:space="preserve">Common letter already prepared on the Consultation </w:t>
            </w:r>
          </w:p>
          <w:p w14:paraId="101D0731" w14:textId="77777777" w:rsidR="005D0A64" w:rsidRPr="00450F97" w:rsidRDefault="005D0A64" w:rsidP="00894F15">
            <w:pPr>
              <w:pStyle w:val="ListParagraph"/>
              <w:numPr>
                <w:ilvl w:val="0"/>
                <w:numId w:val="20"/>
              </w:numPr>
              <w:rPr>
                <w:rFonts w:asciiTheme="minorHAnsi" w:hAnsiTheme="minorHAnsi" w:cstheme="minorHAnsi"/>
                <w:sz w:val="22"/>
                <w:szCs w:val="22"/>
              </w:rPr>
            </w:pPr>
            <w:r w:rsidRPr="00450F97">
              <w:rPr>
                <w:rFonts w:asciiTheme="minorHAnsi" w:hAnsiTheme="minorHAnsi" w:cstheme="minorHAnsi"/>
                <w:sz w:val="22"/>
                <w:szCs w:val="22"/>
              </w:rPr>
              <w:t xml:space="preserve">TROIKA to develop some common guidance </w:t>
            </w:r>
          </w:p>
          <w:p w14:paraId="44A98F15" w14:textId="77777777" w:rsidR="005D0A64" w:rsidRPr="00450F97" w:rsidRDefault="005D0A64" w:rsidP="00894F15">
            <w:pPr>
              <w:pStyle w:val="ListParagraph"/>
              <w:numPr>
                <w:ilvl w:val="0"/>
                <w:numId w:val="20"/>
              </w:numPr>
              <w:rPr>
                <w:rFonts w:asciiTheme="minorHAnsi" w:hAnsiTheme="minorHAnsi" w:cstheme="minorHAnsi"/>
                <w:sz w:val="22"/>
                <w:szCs w:val="22"/>
              </w:rPr>
            </w:pPr>
            <w:r w:rsidRPr="00450F97">
              <w:rPr>
                <w:rFonts w:asciiTheme="minorHAnsi" w:hAnsiTheme="minorHAnsi" w:cstheme="minorHAnsi"/>
                <w:sz w:val="22"/>
                <w:szCs w:val="22"/>
              </w:rPr>
              <w:t>October – LIFE work plan will be adopted so between now and June very important</w:t>
            </w:r>
          </w:p>
          <w:p w14:paraId="37E2FFE2" w14:textId="77777777" w:rsidR="005D0A64" w:rsidRPr="00450F97" w:rsidRDefault="005D0A64" w:rsidP="00894F15">
            <w:pPr>
              <w:pStyle w:val="ListParagraph"/>
              <w:numPr>
                <w:ilvl w:val="0"/>
                <w:numId w:val="20"/>
              </w:numPr>
              <w:rPr>
                <w:rFonts w:asciiTheme="minorHAnsi" w:hAnsiTheme="minorHAnsi" w:cstheme="minorHAnsi"/>
                <w:sz w:val="22"/>
                <w:szCs w:val="22"/>
              </w:rPr>
            </w:pPr>
            <w:r w:rsidRPr="00450F97">
              <w:rPr>
                <w:rFonts w:asciiTheme="minorHAnsi" w:hAnsiTheme="minorHAnsi" w:cstheme="minorHAnsi"/>
                <w:sz w:val="22"/>
                <w:szCs w:val="22"/>
              </w:rPr>
              <w:t>Council meeting in March when budget decisions are taken</w:t>
            </w:r>
          </w:p>
          <w:p w14:paraId="1A7F401E" w14:textId="77777777" w:rsidR="005D0A64" w:rsidRPr="00450F97" w:rsidRDefault="005D0A64" w:rsidP="005D0A64">
            <w:pPr>
              <w:rPr>
                <w:rFonts w:cstheme="minorHAnsi"/>
              </w:rPr>
            </w:pPr>
          </w:p>
          <w:p w14:paraId="08C1CE93" w14:textId="423291FD" w:rsidR="005D0A64" w:rsidRPr="00450F97" w:rsidRDefault="005D0A64" w:rsidP="00894F15">
            <w:pPr>
              <w:pStyle w:val="ListParagraph"/>
              <w:numPr>
                <w:ilvl w:val="0"/>
                <w:numId w:val="20"/>
              </w:numPr>
              <w:rPr>
                <w:rFonts w:asciiTheme="minorHAnsi" w:hAnsiTheme="minorHAnsi" w:cstheme="minorHAnsi"/>
                <w:b/>
                <w:sz w:val="22"/>
                <w:szCs w:val="22"/>
              </w:rPr>
            </w:pPr>
            <w:r w:rsidRPr="00450F97">
              <w:rPr>
                <w:rFonts w:asciiTheme="minorHAnsi" w:hAnsiTheme="minorHAnsi" w:cstheme="minorHAnsi"/>
                <w:sz w:val="22"/>
                <w:szCs w:val="22"/>
              </w:rPr>
              <w:t>Meeting confirmed</w:t>
            </w:r>
            <w:r w:rsidR="00F87B40" w:rsidRPr="00450F97">
              <w:rPr>
                <w:rFonts w:asciiTheme="minorHAnsi" w:hAnsiTheme="minorHAnsi" w:cstheme="minorHAnsi"/>
                <w:sz w:val="22"/>
                <w:szCs w:val="22"/>
              </w:rPr>
              <w:t xml:space="preserve"> on</w:t>
            </w:r>
            <w:r w:rsidRPr="00450F97">
              <w:rPr>
                <w:rFonts w:asciiTheme="minorHAnsi" w:hAnsiTheme="minorHAnsi" w:cstheme="minorHAnsi"/>
                <w:sz w:val="22"/>
                <w:szCs w:val="22"/>
              </w:rPr>
              <w:t xml:space="preserve"> 11</w:t>
            </w:r>
            <w:r w:rsidRPr="00450F97">
              <w:rPr>
                <w:rFonts w:asciiTheme="minorHAnsi" w:hAnsiTheme="minorHAnsi" w:cstheme="minorHAnsi"/>
                <w:sz w:val="22"/>
                <w:szCs w:val="22"/>
                <w:vertAlign w:val="superscript"/>
              </w:rPr>
              <w:t>th</w:t>
            </w:r>
            <w:r w:rsidRPr="00450F97">
              <w:rPr>
                <w:rFonts w:asciiTheme="minorHAnsi" w:hAnsiTheme="minorHAnsi" w:cstheme="minorHAnsi"/>
                <w:sz w:val="22"/>
                <w:szCs w:val="22"/>
              </w:rPr>
              <w:t xml:space="preserve"> March </w:t>
            </w:r>
            <w:r w:rsidR="00F87B40" w:rsidRPr="00450F97">
              <w:rPr>
                <w:rFonts w:asciiTheme="minorHAnsi" w:hAnsiTheme="minorHAnsi" w:cstheme="minorHAnsi"/>
                <w:sz w:val="22"/>
                <w:szCs w:val="22"/>
              </w:rPr>
              <w:t xml:space="preserve">between the EnR Troika and ENEA </w:t>
            </w:r>
            <w:r w:rsidRPr="00450F97">
              <w:rPr>
                <w:rFonts w:asciiTheme="minorHAnsi" w:hAnsiTheme="minorHAnsi" w:cstheme="minorHAnsi"/>
                <w:sz w:val="22"/>
                <w:szCs w:val="22"/>
              </w:rPr>
              <w:t>with Ms Ditte Juul Joergensen, D</w:t>
            </w:r>
            <w:r w:rsidR="00894F15" w:rsidRPr="00450F97">
              <w:rPr>
                <w:rFonts w:asciiTheme="minorHAnsi" w:hAnsiTheme="minorHAnsi" w:cstheme="minorHAnsi"/>
                <w:sz w:val="22"/>
                <w:szCs w:val="22"/>
              </w:rPr>
              <w:t>G</w:t>
            </w:r>
            <w:r w:rsidRPr="00450F97">
              <w:rPr>
                <w:rFonts w:asciiTheme="minorHAnsi" w:hAnsiTheme="minorHAnsi" w:cstheme="minorHAnsi"/>
                <w:sz w:val="22"/>
                <w:szCs w:val="22"/>
              </w:rPr>
              <w:t xml:space="preserve"> Ener</w:t>
            </w:r>
          </w:p>
          <w:p w14:paraId="450500C8" w14:textId="77777777" w:rsidR="005D0A64" w:rsidRPr="00450F97" w:rsidRDefault="005D0A64" w:rsidP="000130EE">
            <w:pPr>
              <w:rPr>
                <w:rFonts w:cstheme="minorHAnsi"/>
                <w:b/>
              </w:rPr>
            </w:pPr>
          </w:p>
          <w:p w14:paraId="376AFC70" w14:textId="77777777" w:rsidR="005D0A64" w:rsidRPr="00450F97" w:rsidRDefault="005D0A64" w:rsidP="000130EE">
            <w:pPr>
              <w:rPr>
                <w:rFonts w:cstheme="minorHAnsi"/>
                <w:b/>
              </w:rPr>
            </w:pPr>
          </w:p>
          <w:p w14:paraId="4659D75F" w14:textId="6BFBD6C4" w:rsidR="000130EE" w:rsidRPr="00450F97" w:rsidRDefault="000130EE" w:rsidP="000130EE">
            <w:pPr>
              <w:rPr>
                <w:rFonts w:cstheme="minorHAnsi"/>
                <w:b/>
              </w:rPr>
            </w:pPr>
            <w:r w:rsidRPr="00450F97">
              <w:rPr>
                <w:rFonts w:cstheme="minorHAnsi"/>
                <w:b/>
              </w:rPr>
              <w:t>Future Presidency topic for EnR 2020 RVO</w:t>
            </w:r>
          </w:p>
          <w:p w14:paraId="20136E8E" w14:textId="3E6A94B5" w:rsidR="000130EE" w:rsidRPr="00450F97" w:rsidRDefault="000130EE" w:rsidP="000130EE">
            <w:pPr>
              <w:rPr>
                <w:rFonts w:cstheme="minorHAnsi"/>
              </w:rPr>
            </w:pPr>
            <w:r w:rsidRPr="00450F97">
              <w:rPr>
                <w:rFonts w:cstheme="minorHAnsi"/>
              </w:rPr>
              <w:t xml:space="preserve">RVO will continue </w:t>
            </w:r>
            <w:r w:rsidR="005F6C6A" w:rsidRPr="00450F97">
              <w:rPr>
                <w:rFonts w:cstheme="minorHAnsi"/>
              </w:rPr>
              <w:t xml:space="preserve">the </w:t>
            </w:r>
            <w:r w:rsidRPr="00450F97">
              <w:rPr>
                <w:rFonts w:cstheme="minorHAnsi"/>
              </w:rPr>
              <w:t>excellent work on the long-term strategy.</w:t>
            </w:r>
          </w:p>
          <w:p w14:paraId="1CEB3FDC" w14:textId="63AD5D9D" w:rsidR="000130EE" w:rsidRPr="00450F97" w:rsidRDefault="000130EE" w:rsidP="000130EE">
            <w:pPr>
              <w:rPr>
                <w:rFonts w:cstheme="minorHAnsi"/>
              </w:rPr>
            </w:pPr>
            <w:r w:rsidRPr="00450F97">
              <w:rPr>
                <w:rFonts w:cstheme="minorHAnsi"/>
              </w:rPr>
              <w:t>Identified Smart Integration as the cross-cutting theme</w:t>
            </w:r>
            <w:r w:rsidR="005F6C6A" w:rsidRPr="00450F97">
              <w:rPr>
                <w:rFonts w:cstheme="minorHAnsi"/>
              </w:rPr>
              <w:t>,</w:t>
            </w:r>
            <w:r w:rsidRPr="00450F97">
              <w:rPr>
                <w:rFonts w:cstheme="minorHAnsi"/>
              </w:rPr>
              <w:t xml:space="preserve"> aligned with the Green Deal. Linkages will be made with the renovation wave and heat wave smart grid, </w:t>
            </w:r>
            <w:r w:rsidR="005F6C6A" w:rsidRPr="00450F97">
              <w:rPr>
                <w:rFonts w:cstheme="minorHAnsi"/>
              </w:rPr>
              <w:t>digitali</w:t>
            </w:r>
            <w:r w:rsidR="006B3118">
              <w:rPr>
                <w:rFonts w:cstheme="minorHAnsi"/>
              </w:rPr>
              <w:t>s</w:t>
            </w:r>
            <w:r w:rsidR="005F6C6A" w:rsidRPr="00450F97">
              <w:rPr>
                <w:rFonts w:cstheme="minorHAnsi"/>
              </w:rPr>
              <w:t>ation,</w:t>
            </w:r>
            <w:r w:rsidRPr="00450F97">
              <w:rPr>
                <w:rFonts w:cstheme="minorHAnsi"/>
              </w:rPr>
              <w:t xml:space="preserve"> </w:t>
            </w:r>
            <w:r w:rsidR="005F6C6A" w:rsidRPr="00450F97">
              <w:rPr>
                <w:rFonts w:cstheme="minorHAnsi"/>
              </w:rPr>
              <w:t>j</w:t>
            </w:r>
            <w:r w:rsidRPr="00450F97">
              <w:rPr>
                <w:rFonts w:cstheme="minorHAnsi"/>
              </w:rPr>
              <w:t xml:space="preserve">ust transition </w:t>
            </w:r>
            <w:r w:rsidR="005F6C6A" w:rsidRPr="00450F97">
              <w:rPr>
                <w:rFonts w:cstheme="minorHAnsi"/>
              </w:rPr>
              <w:t>(</w:t>
            </w:r>
            <w:r w:rsidRPr="00450F97">
              <w:rPr>
                <w:rFonts w:cstheme="minorHAnsi"/>
              </w:rPr>
              <w:t>leave no one behind</w:t>
            </w:r>
            <w:r w:rsidR="005F6C6A" w:rsidRPr="00450F97">
              <w:rPr>
                <w:rFonts w:cstheme="minorHAnsi"/>
              </w:rPr>
              <w:t>)</w:t>
            </w:r>
            <w:r w:rsidR="00542226" w:rsidRPr="00450F97">
              <w:rPr>
                <w:rFonts w:cstheme="minorHAnsi"/>
              </w:rPr>
              <w:t xml:space="preserve">,  including </w:t>
            </w:r>
            <w:r w:rsidR="005F6C6A" w:rsidRPr="00450F97">
              <w:rPr>
                <w:rFonts w:cstheme="minorHAnsi"/>
              </w:rPr>
              <w:t>the l</w:t>
            </w:r>
            <w:r w:rsidRPr="00450F97">
              <w:rPr>
                <w:rFonts w:cstheme="minorHAnsi"/>
              </w:rPr>
              <w:t xml:space="preserve">ocal level </w:t>
            </w:r>
            <w:r w:rsidR="005F6C6A" w:rsidRPr="00450F97">
              <w:rPr>
                <w:rFonts w:cstheme="minorHAnsi"/>
              </w:rPr>
              <w:t xml:space="preserve"> - </w:t>
            </w:r>
            <w:r w:rsidRPr="00450F97">
              <w:rPr>
                <w:rFonts w:cstheme="minorHAnsi"/>
              </w:rPr>
              <w:t>smart metering, energy communities</w:t>
            </w:r>
            <w:r w:rsidR="00542226" w:rsidRPr="00450F97">
              <w:rPr>
                <w:rFonts w:cstheme="minorHAnsi"/>
              </w:rPr>
              <w:t>.  A</w:t>
            </w:r>
            <w:r w:rsidR="005F6C6A" w:rsidRPr="00450F97">
              <w:rPr>
                <w:rFonts w:cstheme="minorHAnsi"/>
              </w:rPr>
              <w:t>nalys</w:t>
            </w:r>
            <w:r w:rsidR="00542226" w:rsidRPr="00450F97">
              <w:rPr>
                <w:rFonts w:cstheme="minorHAnsi"/>
              </w:rPr>
              <w:t>is will be made as to</w:t>
            </w:r>
            <w:r w:rsidR="005F6C6A" w:rsidRPr="00450F97">
              <w:rPr>
                <w:rFonts w:cstheme="minorHAnsi"/>
              </w:rPr>
              <w:t xml:space="preserve"> </w:t>
            </w:r>
            <w:r w:rsidRPr="00450F97">
              <w:rPr>
                <w:rFonts w:cstheme="minorHAnsi"/>
              </w:rPr>
              <w:t xml:space="preserve">what </w:t>
            </w:r>
            <w:r w:rsidR="005F6C6A" w:rsidRPr="00450F97">
              <w:rPr>
                <w:rFonts w:cstheme="minorHAnsi"/>
              </w:rPr>
              <w:t>this</w:t>
            </w:r>
            <w:r w:rsidRPr="00450F97">
              <w:rPr>
                <w:rFonts w:cstheme="minorHAnsi"/>
              </w:rPr>
              <w:t xml:space="preserve"> mean</w:t>
            </w:r>
            <w:r w:rsidR="005F6C6A" w:rsidRPr="00450F97">
              <w:rPr>
                <w:rFonts w:cstheme="minorHAnsi"/>
              </w:rPr>
              <w:t>s</w:t>
            </w:r>
            <w:r w:rsidRPr="00450F97">
              <w:rPr>
                <w:rFonts w:cstheme="minorHAnsi"/>
              </w:rPr>
              <w:t xml:space="preserve"> for national policies</w:t>
            </w:r>
            <w:r w:rsidR="00AF5369" w:rsidRPr="00450F97">
              <w:rPr>
                <w:rFonts w:cstheme="minorHAnsi"/>
              </w:rPr>
              <w:t>,</w:t>
            </w:r>
            <w:r w:rsidR="00542226" w:rsidRPr="00450F97">
              <w:rPr>
                <w:rFonts w:cstheme="minorHAnsi"/>
              </w:rPr>
              <w:t xml:space="preserve"> and </w:t>
            </w:r>
            <w:r w:rsidR="005F6C6A" w:rsidRPr="00450F97">
              <w:rPr>
                <w:rFonts w:cstheme="minorHAnsi"/>
              </w:rPr>
              <w:t>to u</w:t>
            </w:r>
            <w:r w:rsidRPr="00450F97">
              <w:rPr>
                <w:rFonts w:cstheme="minorHAnsi"/>
              </w:rPr>
              <w:t>nde</w:t>
            </w:r>
            <w:r w:rsidR="005F6C6A" w:rsidRPr="00450F97">
              <w:rPr>
                <w:rFonts w:cstheme="minorHAnsi"/>
              </w:rPr>
              <w:t>r</w:t>
            </w:r>
            <w:r w:rsidRPr="00450F97">
              <w:rPr>
                <w:rFonts w:cstheme="minorHAnsi"/>
              </w:rPr>
              <w:t>stand what innovations are needed</w:t>
            </w:r>
            <w:r w:rsidR="00542226" w:rsidRPr="00450F97">
              <w:rPr>
                <w:rFonts w:cstheme="minorHAnsi"/>
              </w:rPr>
              <w:t>.</w:t>
            </w:r>
            <w:r w:rsidRPr="00450F97">
              <w:rPr>
                <w:rFonts w:cstheme="minorHAnsi"/>
              </w:rPr>
              <w:t xml:space="preserve"> </w:t>
            </w:r>
            <w:r w:rsidR="00542226" w:rsidRPr="00450F97">
              <w:rPr>
                <w:rFonts w:cstheme="minorHAnsi"/>
              </w:rPr>
              <w:t>C</w:t>
            </w:r>
            <w:r w:rsidR="005F6C6A" w:rsidRPr="00450F97">
              <w:rPr>
                <w:rFonts w:cstheme="minorHAnsi"/>
              </w:rPr>
              <w:t>onnections</w:t>
            </w:r>
            <w:r w:rsidRPr="00450F97">
              <w:rPr>
                <w:rFonts w:cstheme="minorHAnsi"/>
              </w:rPr>
              <w:t xml:space="preserve"> </w:t>
            </w:r>
            <w:r w:rsidR="005F6C6A" w:rsidRPr="00450F97">
              <w:rPr>
                <w:rFonts w:cstheme="minorHAnsi"/>
              </w:rPr>
              <w:t xml:space="preserve">will be made </w:t>
            </w:r>
            <w:r w:rsidRPr="00450F97">
              <w:rPr>
                <w:rFonts w:cstheme="minorHAnsi"/>
              </w:rPr>
              <w:t xml:space="preserve">with </w:t>
            </w:r>
            <w:r w:rsidRPr="003D7716">
              <w:rPr>
                <w:rFonts w:cstheme="minorHAnsi"/>
              </w:rPr>
              <w:t>all</w:t>
            </w:r>
            <w:r w:rsidRPr="00450F97">
              <w:rPr>
                <w:rFonts w:cstheme="minorHAnsi"/>
              </w:rPr>
              <w:t xml:space="preserve"> WG</w:t>
            </w:r>
            <w:r w:rsidR="005F6C6A" w:rsidRPr="00450F97">
              <w:rPr>
                <w:rFonts w:cstheme="minorHAnsi"/>
              </w:rPr>
              <w:t>s</w:t>
            </w:r>
            <w:r w:rsidR="00BB0E7E">
              <w:rPr>
                <w:rFonts w:cstheme="minorHAnsi"/>
              </w:rPr>
              <w:t xml:space="preserve"> </w:t>
            </w:r>
            <w:r w:rsidR="005F6C6A" w:rsidRPr="00450F97">
              <w:rPr>
                <w:rFonts w:cstheme="minorHAnsi"/>
              </w:rPr>
              <w:t>.</w:t>
            </w:r>
          </w:p>
          <w:p w14:paraId="27566941" w14:textId="429FDFF2" w:rsidR="000130EE" w:rsidRPr="00450F97" w:rsidRDefault="00542226" w:rsidP="000130EE">
            <w:pPr>
              <w:rPr>
                <w:rFonts w:cstheme="minorHAnsi"/>
              </w:rPr>
            </w:pPr>
            <w:r w:rsidRPr="00450F97">
              <w:rPr>
                <w:rFonts w:cstheme="minorHAnsi"/>
              </w:rPr>
              <w:t xml:space="preserve">In addition RVO will, together with the Troika seek </w:t>
            </w:r>
            <w:r w:rsidR="000130EE" w:rsidRPr="00450F97">
              <w:rPr>
                <w:rFonts w:cstheme="minorHAnsi"/>
              </w:rPr>
              <w:t xml:space="preserve">funding </w:t>
            </w:r>
            <w:r w:rsidRPr="00450F97">
              <w:rPr>
                <w:rFonts w:cstheme="minorHAnsi"/>
              </w:rPr>
              <w:t>opportunities and f</w:t>
            </w:r>
            <w:r w:rsidR="000130EE" w:rsidRPr="00450F97">
              <w:rPr>
                <w:rFonts w:cstheme="minorHAnsi"/>
              </w:rPr>
              <w:t xml:space="preserve">urther </w:t>
            </w:r>
            <w:r w:rsidRPr="00450F97">
              <w:rPr>
                <w:rFonts w:cstheme="minorHAnsi"/>
              </w:rPr>
              <w:t>international</w:t>
            </w:r>
            <w:r w:rsidR="000130EE" w:rsidRPr="00450F97">
              <w:rPr>
                <w:rFonts w:cstheme="minorHAnsi"/>
              </w:rPr>
              <w:t xml:space="preserve"> cooperation beyond Europe.</w:t>
            </w:r>
          </w:p>
          <w:p w14:paraId="3910BC1E" w14:textId="0CED454D" w:rsidR="000130EE" w:rsidRPr="00450F97" w:rsidRDefault="00542226" w:rsidP="000130EE">
            <w:pPr>
              <w:rPr>
                <w:rFonts w:cstheme="minorHAnsi"/>
              </w:rPr>
            </w:pPr>
            <w:r w:rsidRPr="00450F97">
              <w:rPr>
                <w:rFonts w:cstheme="minorHAnsi"/>
              </w:rPr>
              <w:t>RVO welcomes the foundations laid by EST, which supports the</w:t>
            </w:r>
            <w:r w:rsidR="000130EE" w:rsidRPr="00450F97">
              <w:rPr>
                <w:rFonts w:cstheme="minorHAnsi"/>
              </w:rPr>
              <w:t xml:space="preserve"> continuity</w:t>
            </w:r>
            <w:r w:rsidRPr="00450F97">
              <w:rPr>
                <w:rFonts w:cstheme="minorHAnsi"/>
              </w:rPr>
              <w:t xml:space="preserve">, </w:t>
            </w:r>
            <w:r w:rsidR="000130EE" w:rsidRPr="00450F97">
              <w:rPr>
                <w:rFonts w:cstheme="minorHAnsi"/>
              </w:rPr>
              <w:t xml:space="preserve">focus and direction </w:t>
            </w:r>
            <w:r w:rsidRPr="00450F97">
              <w:rPr>
                <w:rFonts w:cstheme="minorHAnsi"/>
              </w:rPr>
              <w:t>of</w:t>
            </w:r>
            <w:r w:rsidR="000130EE" w:rsidRPr="00450F97">
              <w:rPr>
                <w:rFonts w:cstheme="minorHAnsi"/>
              </w:rPr>
              <w:t xml:space="preserve"> the network</w:t>
            </w:r>
            <w:r w:rsidR="006B3118">
              <w:rPr>
                <w:rFonts w:cstheme="minorHAnsi"/>
              </w:rPr>
              <w:t>.</w:t>
            </w:r>
          </w:p>
          <w:p w14:paraId="520D9065" w14:textId="07F16614" w:rsidR="000130EE" w:rsidRPr="00450F97" w:rsidRDefault="000130EE" w:rsidP="000130EE">
            <w:pPr>
              <w:rPr>
                <w:rFonts w:cstheme="minorHAnsi"/>
              </w:rPr>
            </w:pPr>
            <w:r w:rsidRPr="00450F97">
              <w:rPr>
                <w:rFonts w:cstheme="minorHAnsi"/>
              </w:rPr>
              <w:t>Sma</w:t>
            </w:r>
            <w:r w:rsidR="00894F15" w:rsidRPr="00450F97">
              <w:rPr>
                <w:rFonts w:cstheme="minorHAnsi"/>
              </w:rPr>
              <w:t>r</w:t>
            </w:r>
            <w:r w:rsidRPr="00450F97">
              <w:rPr>
                <w:rFonts w:cstheme="minorHAnsi"/>
              </w:rPr>
              <w:t>t integration timely – easy to make assumption that smart is only for smart people</w:t>
            </w:r>
          </w:p>
          <w:p w14:paraId="48885D6C" w14:textId="058858B8" w:rsidR="00B13B4D" w:rsidRPr="00450F97" w:rsidRDefault="000130EE" w:rsidP="000130EE">
            <w:pPr>
              <w:rPr>
                <w:rFonts w:cstheme="minorHAnsi"/>
                <w:b/>
              </w:rPr>
            </w:pPr>
            <w:r w:rsidRPr="00450F97">
              <w:rPr>
                <w:rFonts w:cstheme="minorHAnsi"/>
              </w:rPr>
              <w:t>Now time for social innovation (have had financial innovation and technology innovation</w:t>
            </w:r>
            <w:r w:rsidR="006B3118">
              <w:rPr>
                <w:rFonts w:cstheme="minorHAnsi"/>
              </w:rPr>
              <w:t>)</w:t>
            </w:r>
            <w:r w:rsidR="00F87B40" w:rsidRPr="00450F97">
              <w:rPr>
                <w:rFonts w:cstheme="minorHAnsi"/>
              </w:rPr>
              <w:t>.</w:t>
            </w:r>
          </w:p>
          <w:p w14:paraId="39CC0A66" w14:textId="25AB8BBD" w:rsidR="00D97246" w:rsidRPr="00450F97" w:rsidRDefault="00D97246" w:rsidP="00D97246">
            <w:pPr>
              <w:rPr>
                <w:rFonts w:cstheme="minorHAnsi"/>
                <w:b/>
              </w:rPr>
            </w:pPr>
          </w:p>
        </w:tc>
        <w:tc>
          <w:tcPr>
            <w:tcW w:w="1318" w:type="dxa"/>
          </w:tcPr>
          <w:p w14:paraId="6E73A30F" w14:textId="77777777" w:rsidR="00FB5ED6" w:rsidRPr="00450F97" w:rsidRDefault="00FB5ED6" w:rsidP="00FB5ED6">
            <w:pPr>
              <w:rPr>
                <w:rFonts w:cstheme="minorHAnsi"/>
              </w:rPr>
            </w:pPr>
          </w:p>
          <w:p w14:paraId="65ECD047" w14:textId="77777777" w:rsidR="005D7B99" w:rsidRPr="00450F97" w:rsidRDefault="005D7B99" w:rsidP="00FB5ED6">
            <w:pPr>
              <w:rPr>
                <w:rFonts w:cstheme="minorHAnsi"/>
              </w:rPr>
            </w:pPr>
          </w:p>
          <w:p w14:paraId="7F7DC632" w14:textId="77777777" w:rsidR="005D7B99" w:rsidRPr="00450F97" w:rsidRDefault="005D7B99" w:rsidP="00FB5ED6">
            <w:pPr>
              <w:rPr>
                <w:rFonts w:cstheme="minorHAnsi"/>
              </w:rPr>
            </w:pPr>
          </w:p>
          <w:p w14:paraId="2B3203B1" w14:textId="77777777" w:rsidR="005D7B99" w:rsidRPr="00450F97" w:rsidRDefault="005D7B99" w:rsidP="00FB5ED6">
            <w:pPr>
              <w:rPr>
                <w:rFonts w:cstheme="minorHAnsi"/>
              </w:rPr>
            </w:pPr>
          </w:p>
          <w:p w14:paraId="46D5BD94" w14:textId="77777777" w:rsidR="005D7B99" w:rsidRPr="00450F97" w:rsidRDefault="005D7B99" w:rsidP="00FB5ED6">
            <w:pPr>
              <w:rPr>
                <w:rFonts w:cstheme="minorHAnsi"/>
              </w:rPr>
            </w:pPr>
            <w:r w:rsidRPr="00450F97">
              <w:rPr>
                <w:rFonts w:cstheme="minorHAnsi"/>
              </w:rPr>
              <w:t>RVO</w:t>
            </w:r>
          </w:p>
          <w:p w14:paraId="19922158" w14:textId="77777777" w:rsidR="005D7B99" w:rsidRPr="00450F97" w:rsidRDefault="005D7B99" w:rsidP="00FB5ED6">
            <w:pPr>
              <w:rPr>
                <w:rFonts w:cstheme="minorHAnsi"/>
              </w:rPr>
            </w:pPr>
          </w:p>
          <w:p w14:paraId="5F815065" w14:textId="77777777" w:rsidR="005D7B99" w:rsidRPr="00450F97" w:rsidRDefault="005D7B99" w:rsidP="00FB5ED6">
            <w:pPr>
              <w:rPr>
                <w:rFonts w:cstheme="minorHAnsi"/>
              </w:rPr>
            </w:pPr>
          </w:p>
          <w:p w14:paraId="3E1A7247" w14:textId="77777777" w:rsidR="005D7B99" w:rsidRPr="00450F97" w:rsidRDefault="005D7B99" w:rsidP="00FB5ED6">
            <w:pPr>
              <w:rPr>
                <w:rFonts w:cstheme="minorHAnsi"/>
              </w:rPr>
            </w:pPr>
            <w:r w:rsidRPr="00450F97">
              <w:rPr>
                <w:rFonts w:cstheme="minorHAnsi"/>
              </w:rPr>
              <w:t>All</w:t>
            </w:r>
          </w:p>
          <w:p w14:paraId="47093970" w14:textId="77777777" w:rsidR="005D7B99" w:rsidRPr="00450F97" w:rsidRDefault="005D7B99" w:rsidP="00FB5ED6">
            <w:pPr>
              <w:rPr>
                <w:rFonts w:cstheme="minorHAnsi"/>
              </w:rPr>
            </w:pPr>
          </w:p>
          <w:p w14:paraId="060AB2FD" w14:textId="77777777" w:rsidR="005D7B99" w:rsidRPr="00450F97" w:rsidRDefault="005D7B99" w:rsidP="00FB5ED6">
            <w:pPr>
              <w:rPr>
                <w:rFonts w:cstheme="minorHAnsi"/>
              </w:rPr>
            </w:pPr>
            <w:r w:rsidRPr="00450F97">
              <w:rPr>
                <w:rFonts w:cstheme="minorHAnsi"/>
              </w:rPr>
              <w:t>RVO</w:t>
            </w:r>
          </w:p>
          <w:p w14:paraId="715775BD" w14:textId="77777777" w:rsidR="005D7B99" w:rsidRPr="00450F97" w:rsidRDefault="005D7B99" w:rsidP="00FB5ED6">
            <w:pPr>
              <w:rPr>
                <w:rFonts w:cstheme="minorHAnsi"/>
              </w:rPr>
            </w:pPr>
          </w:p>
          <w:p w14:paraId="64AFE971" w14:textId="77777777" w:rsidR="005D7B99" w:rsidRPr="00450F97" w:rsidRDefault="005D7B99" w:rsidP="00FB5ED6">
            <w:pPr>
              <w:rPr>
                <w:rFonts w:cstheme="minorHAnsi"/>
              </w:rPr>
            </w:pPr>
            <w:r w:rsidRPr="00450F97">
              <w:rPr>
                <w:rFonts w:cstheme="minorHAnsi"/>
              </w:rPr>
              <w:t>Adene</w:t>
            </w:r>
          </w:p>
          <w:p w14:paraId="25491586" w14:textId="77777777" w:rsidR="005D7B99" w:rsidRPr="00450F97" w:rsidRDefault="005D7B99" w:rsidP="00FB5ED6">
            <w:pPr>
              <w:rPr>
                <w:rFonts w:cstheme="minorHAnsi"/>
              </w:rPr>
            </w:pPr>
            <w:r w:rsidRPr="00450F97">
              <w:rPr>
                <w:rFonts w:cstheme="minorHAnsi"/>
              </w:rPr>
              <w:t>All</w:t>
            </w:r>
          </w:p>
          <w:p w14:paraId="0A2A20A7" w14:textId="77777777" w:rsidR="007F3422" w:rsidRPr="00450F97" w:rsidRDefault="007F3422" w:rsidP="00FB5ED6">
            <w:pPr>
              <w:rPr>
                <w:rFonts w:cstheme="minorHAnsi"/>
              </w:rPr>
            </w:pPr>
            <w:r w:rsidRPr="00450F97">
              <w:rPr>
                <w:rFonts w:cstheme="minorHAnsi"/>
              </w:rPr>
              <w:t>RVO &amp; Troika</w:t>
            </w:r>
          </w:p>
          <w:p w14:paraId="053B98F2" w14:textId="77777777" w:rsidR="007F3422" w:rsidRPr="00450F97" w:rsidRDefault="007F3422" w:rsidP="00FB5ED6">
            <w:pPr>
              <w:rPr>
                <w:rFonts w:cstheme="minorHAnsi"/>
              </w:rPr>
            </w:pPr>
          </w:p>
          <w:p w14:paraId="1F16E673" w14:textId="77777777" w:rsidR="007F3422" w:rsidRPr="00450F97" w:rsidRDefault="007F3422" w:rsidP="00FB5ED6">
            <w:pPr>
              <w:rPr>
                <w:rFonts w:cstheme="minorHAnsi"/>
              </w:rPr>
            </w:pPr>
            <w:r w:rsidRPr="00450F97">
              <w:rPr>
                <w:rFonts w:cstheme="minorHAnsi"/>
              </w:rPr>
              <w:t>RVO</w:t>
            </w:r>
          </w:p>
          <w:p w14:paraId="541BB70C" w14:textId="77777777" w:rsidR="007F3422" w:rsidRPr="00450F97" w:rsidRDefault="007F3422" w:rsidP="00FB5ED6">
            <w:pPr>
              <w:rPr>
                <w:rFonts w:cstheme="minorHAnsi"/>
              </w:rPr>
            </w:pPr>
          </w:p>
          <w:p w14:paraId="2718F9FC" w14:textId="77777777" w:rsidR="007F3422" w:rsidRPr="00450F97" w:rsidRDefault="007F3422" w:rsidP="00FB5ED6">
            <w:pPr>
              <w:rPr>
                <w:rFonts w:cstheme="minorHAnsi"/>
              </w:rPr>
            </w:pPr>
          </w:p>
          <w:p w14:paraId="63B9D122" w14:textId="77777777" w:rsidR="007F3422" w:rsidRPr="00450F97" w:rsidRDefault="007F3422" w:rsidP="00FB5ED6">
            <w:pPr>
              <w:rPr>
                <w:rFonts w:cstheme="minorHAnsi"/>
              </w:rPr>
            </w:pPr>
          </w:p>
          <w:p w14:paraId="09ED1BFB" w14:textId="77777777" w:rsidR="007F3422" w:rsidRPr="00450F97" w:rsidRDefault="007F3422" w:rsidP="00FB5ED6">
            <w:pPr>
              <w:rPr>
                <w:rFonts w:cstheme="minorHAnsi"/>
              </w:rPr>
            </w:pPr>
          </w:p>
          <w:p w14:paraId="6FB45B98" w14:textId="77777777" w:rsidR="007F3422" w:rsidRPr="00450F97" w:rsidRDefault="007F3422" w:rsidP="00FB5ED6">
            <w:pPr>
              <w:rPr>
                <w:rFonts w:cstheme="minorHAnsi"/>
              </w:rPr>
            </w:pPr>
          </w:p>
          <w:p w14:paraId="23E67806" w14:textId="77777777" w:rsidR="007F3422" w:rsidRPr="00450F97" w:rsidRDefault="007F3422" w:rsidP="00FB5ED6">
            <w:pPr>
              <w:rPr>
                <w:rFonts w:cstheme="minorHAnsi"/>
              </w:rPr>
            </w:pPr>
            <w:r w:rsidRPr="00450F97">
              <w:rPr>
                <w:rFonts w:cstheme="minorHAnsi"/>
              </w:rPr>
              <w:t>Troika</w:t>
            </w:r>
          </w:p>
          <w:p w14:paraId="573E1351" w14:textId="77777777" w:rsidR="007F3422" w:rsidRPr="00450F97" w:rsidRDefault="007F3422" w:rsidP="00FB5ED6">
            <w:pPr>
              <w:rPr>
                <w:rFonts w:cstheme="minorHAnsi"/>
              </w:rPr>
            </w:pPr>
          </w:p>
          <w:p w14:paraId="2A5D0C4A" w14:textId="77777777" w:rsidR="007F3422" w:rsidRPr="00450F97" w:rsidRDefault="007F3422" w:rsidP="00FB5ED6">
            <w:pPr>
              <w:rPr>
                <w:rFonts w:cstheme="minorHAnsi"/>
              </w:rPr>
            </w:pPr>
          </w:p>
          <w:p w14:paraId="672640BE" w14:textId="77777777" w:rsidR="007F3422" w:rsidRPr="00450F97" w:rsidRDefault="007F3422" w:rsidP="00FB5ED6">
            <w:pPr>
              <w:rPr>
                <w:rFonts w:cstheme="minorHAnsi"/>
              </w:rPr>
            </w:pPr>
          </w:p>
          <w:p w14:paraId="185C9AAA" w14:textId="77777777" w:rsidR="007F3422" w:rsidRPr="00450F97" w:rsidRDefault="007F3422" w:rsidP="00FB5ED6">
            <w:pPr>
              <w:rPr>
                <w:rFonts w:cstheme="minorHAnsi"/>
              </w:rPr>
            </w:pPr>
          </w:p>
          <w:p w14:paraId="63B7CDF5" w14:textId="7EBD9909" w:rsidR="007F3422" w:rsidRPr="00450F97" w:rsidRDefault="007F3422" w:rsidP="00FB5ED6">
            <w:pPr>
              <w:rPr>
                <w:rFonts w:cstheme="minorHAnsi"/>
              </w:rPr>
            </w:pPr>
            <w:r w:rsidRPr="00450F97">
              <w:rPr>
                <w:rFonts w:cstheme="minorHAnsi"/>
              </w:rPr>
              <w:t>Confirmed</w:t>
            </w:r>
          </w:p>
        </w:tc>
      </w:tr>
      <w:tr w:rsidR="00D97246" w:rsidRPr="00450F97" w14:paraId="0C31221C" w14:textId="77777777" w:rsidTr="009D7960">
        <w:tc>
          <w:tcPr>
            <w:tcW w:w="641" w:type="dxa"/>
          </w:tcPr>
          <w:p w14:paraId="01DC454C" w14:textId="02DA3B60" w:rsidR="00D97246" w:rsidRPr="00450F97" w:rsidRDefault="00D97246" w:rsidP="00FB5ED6">
            <w:pPr>
              <w:rPr>
                <w:rFonts w:cstheme="minorHAnsi"/>
                <w:b/>
              </w:rPr>
            </w:pPr>
            <w:r w:rsidRPr="00450F97">
              <w:rPr>
                <w:rFonts w:cstheme="minorHAnsi"/>
                <w:b/>
              </w:rPr>
              <w:lastRenderedPageBreak/>
              <w:t xml:space="preserve">7. </w:t>
            </w:r>
          </w:p>
        </w:tc>
        <w:tc>
          <w:tcPr>
            <w:tcW w:w="7057" w:type="dxa"/>
          </w:tcPr>
          <w:p w14:paraId="7CA16FBC" w14:textId="4E1EC3DE" w:rsidR="00D97246" w:rsidRPr="00450F97" w:rsidRDefault="00D97246" w:rsidP="00FB5ED6">
            <w:pPr>
              <w:rPr>
                <w:rFonts w:cstheme="minorHAnsi"/>
                <w:b/>
                <w:color w:val="000000"/>
              </w:rPr>
            </w:pPr>
            <w:r w:rsidRPr="00450F97">
              <w:rPr>
                <w:rFonts w:cstheme="minorHAnsi"/>
                <w:b/>
                <w:color w:val="000000"/>
              </w:rPr>
              <w:t>Final preparation of EU Green Deal discussion (13</w:t>
            </w:r>
            <w:r w:rsidRPr="00450F97">
              <w:rPr>
                <w:rFonts w:cstheme="minorHAnsi"/>
                <w:b/>
                <w:color w:val="000000"/>
                <w:vertAlign w:val="superscript"/>
              </w:rPr>
              <w:t>th</w:t>
            </w:r>
            <w:r w:rsidRPr="00450F97">
              <w:rPr>
                <w:rFonts w:cstheme="minorHAnsi"/>
                <w:b/>
                <w:color w:val="000000"/>
              </w:rPr>
              <w:t xml:space="preserve"> February)</w:t>
            </w:r>
            <w:r w:rsidR="00CC64CF" w:rsidRPr="00450F97">
              <w:rPr>
                <w:rFonts w:cstheme="minorHAnsi"/>
                <w:b/>
                <w:color w:val="000000"/>
              </w:rPr>
              <w:t xml:space="preserve"> &amp; next steps for EnR strategy development.</w:t>
            </w:r>
          </w:p>
          <w:p w14:paraId="0D4CF39E" w14:textId="5C2AB150" w:rsidR="00CC64CF" w:rsidRPr="00450F97" w:rsidRDefault="00CC64CF" w:rsidP="00FB5ED6">
            <w:pPr>
              <w:rPr>
                <w:rFonts w:cstheme="minorHAnsi"/>
                <w:b/>
                <w:color w:val="000000"/>
              </w:rPr>
            </w:pPr>
          </w:p>
          <w:p w14:paraId="4463C8EA" w14:textId="77777777" w:rsidR="00CC64CF" w:rsidRPr="00450F97" w:rsidRDefault="00CC64CF" w:rsidP="00CC64CF">
            <w:pPr>
              <w:rPr>
                <w:rFonts w:cstheme="minorHAnsi"/>
                <w:b/>
              </w:rPr>
            </w:pPr>
            <w:r w:rsidRPr="00450F97">
              <w:rPr>
                <w:rFonts w:cstheme="minorHAnsi"/>
                <w:b/>
              </w:rPr>
              <w:t>Presentation of EnR to DG Ener</w:t>
            </w:r>
          </w:p>
          <w:p w14:paraId="0EFD37A3" w14:textId="662CAC8F" w:rsidR="00CC64CF" w:rsidRPr="00450F97" w:rsidRDefault="00CC64CF" w:rsidP="00CC64CF">
            <w:pPr>
              <w:rPr>
                <w:rFonts w:cstheme="minorHAnsi"/>
              </w:rPr>
            </w:pPr>
            <w:r w:rsidRPr="00450F97">
              <w:rPr>
                <w:rFonts w:cstheme="minorHAnsi"/>
              </w:rPr>
              <w:t>Presentation was revised to reflect comments made during the WG Chairs meeting. EnR has powerful added value – “we are a voluntary, impartial network</w:t>
            </w:r>
            <w:r w:rsidR="009D7960" w:rsidRPr="00450F97">
              <w:rPr>
                <w:rFonts w:cstheme="minorHAnsi"/>
              </w:rPr>
              <w:t>,</w:t>
            </w:r>
            <w:r w:rsidRPr="00450F97">
              <w:rPr>
                <w:rFonts w:cstheme="minorHAnsi"/>
              </w:rPr>
              <w:t xml:space="preserve"> we get things done and we have tremendous convening ability”.</w:t>
            </w:r>
          </w:p>
          <w:p w14:paraId="3822DA3E" w14:textId="593EDE10" w:rsidR="00CC64CF" w:rsidRPr="00450F97" w:rsidRDefault="00D61E77" w:rsidP="00CC64CF">
            <w:pPr>
              <w:rPr>
                <w:rFonts w:cstheme="minorHAnsi"/>
              </w:rPr>
            </w:pPr>
            <w:r w:rsidRPr="00450F97">
              <w:rPr>
                <w:rFonts w:cstheme="minorHAnsi"/>
              </w:rPr>
              <w:t>G</w:t>
            </w:r>
            <w:r w:rsidR="00CC64CF" w:rsidRPr="00450F97">
              <w:rPr>
                <w:rFonts w:cstheme="minorHAnsi"/>
              </w:rPr>
              <w:t xml:space="preserve">uidance </w:t>
            </w:r>
            <w:r w:rsidRPr="00450F97">
              <w:rPr>
                <w:rFonts w:cstheme="minorHAnsi"/>
              </w:rPr>
              <w:t xml:space="preserve">to be sought </w:t>
            </w:r>
            <w:r w:rsidR="00CC64CF" w:rsidRPr="00450F97">
              <w:rPr>
                <w:rFonts w:cstheme="minorHAnsi"/>
              </w:rPr>
              <w:t>from Claudia what we need to present to Ms Joergensen</w:t>
            </w:r>
            <w:r w:rsidRPr="00450F97">
              <w:rPr>
                <w:rFonts w:cstheme="minorHAnsi"/>
              </w:rPr>
              <w:t xml:space="preserve"> - p</w:t>
            </w:r>
            <w:r w:rsidR="00CC64CF" w:rsidRPr="00450F97">
              <w:rPr>
                <w:rFonts w:cstheme="minorHAnsi"/>
              </w:rPr>
              <w:t>ointers to help increase the visibility of EnR and which other DGs to contact</w:t>
            </w:r>
          </w:p>
          <w:p w14:paraId="6D760418" w14:textId="72428F7C" w:rsidR="00CC64CF" w:rsidRPr="00450F97" w:rsidRDefault="00CC64CF" w:rsidP="00FB5ED6">
            <w:pPr>
              <w:rPr>
                <w:rFonts w:cstheme="minorHAnsi"/>
                <w:b/>
                <w:color w:val="000000"/>
              </w:rPr>
            </w:pPr>
          </w:p>
          <w:p w14:paraId="7E8786AC" w14:textId="0747C307" w:rsidR="00CC64CF" w:rsidRPr="00450F97" w:rsidRDefault="00CC64CF" w:rsidP="00FB5ED6">
            <w:pPr>
              <w:rPr>
                <w:rFonts w:cstheme="minorHAnsi"/>
                <w:b/>
                <w:color w:val="000000"/>
              </w:rPr>
            </w:pPr>
            <w:r w:rsidRPr="00450F97">
              <w:rPr>
                <w:rFonts w:cstheme="minorHAnsi"/>
                <w:b/>
                <w:color w:val="000000"/>
              </w:rPr>
              <w:t>EnR Strategy</w:t>
            </w:r>
          </w:p>
          <w:p w14:paraId="59BAB646" w14:textId="321F115E" w:rsidR="00CC64CF" w:rsidRPr="00450F97" w:rsidRDefault="00CC64CF" w:rsidP="00CC64CF">
            <w:pPr>
              <w:rPr>
                <w:rFonts w:cstheme="minorHAnsi"/>
              </w:rPr>
            </w:pPr>
            <w:r w:rsidRPr="00450F97">
              <w:rPr>
                <w:rFonts w:cstheme="minorHAnsi"/>
              </w:rPr>
              <w:t>A decision was made to take forward a number of cross-cutting themes from the Green Deal through the WGs.</w:t>
            </w:r>
          </w:p>
          <w:p w14:paraId="6AEF91AA" w14:textId="77777777" w:rsidR="00CC64CF" w:rsidRPr="00450F97" w:rsidRDefault="00CC64CF" w:rsidP="00CC64CF">
            <w:pPr>
              <w:rPr>
                <w:rFonts w:cstheme="minorHAnsi"/>
              </w:rPr>
            </w:pPr>
            <w:r w:rsidRPr="00450F97">
              <w:rPr>
                <w:rFonts w:cstheme="minorHAnsi"/>
              </w:rPr>
              <w:t>RVO will focus on the Smart Integration and the Renovation wave.</w:t>
            </w:r>
          </w:p>
          <w:p w14:paraId="671193A5" w14:textId="77777777" w:rsidR="00CC64CF" w:rsidRPr="00450F97" w:rsidRDefault="00CC64CF" w:rsidP="00FB5ED6">
            <w:pPr>
              <w:rPr>
                <w:rFonts w:cstheme="minorHAnsi"/>
                <w:b/>
                <w:color w:val="000000"/>
              </w:rPr>
            </w:pPr>
          </w:p>
          <w:p w14:paraId="7A5B2FA6" w14:textId="58486C77" w:rsidR="00CC64CF" w:rsidRPr="00450F97" w:rsidRDefault="00CC64CF" w:rsidP="00FB5ED6">
            <w:pPr>
              <w:rPr>
                <w:rFonts w:cstheme="minorHAnsi"/>
                <w:b/>
                <w:color w:val="000000"/>
              </w:rPr>
            </w:pPr>
          </w:p>
        </w:tc>
        <w:tc>
          <w:tcPr>
            <w:tcW w:w="1318" w:type="dxa"/>
          </w:tcPr>
          <w:p w14:paraId="173FF89B" w14:textId="77777777" w:rsidR="00D97246" w:rsidRPr="00450F97" w:rsidRDefault="00D97246" w:rsidP="00FB5ED6">
            <w:pPr>
              <w:rPr>
                <w:rFonts w:cstheme="minorHAnsi"/>
              </w:rPr>
            </w:pPr>
          </w:p>
        </w:tc>
      </w:tr>
      <w:tr w:rsidR="00D97246" w:rsidRPr="00450F97" w14:paraId="30C631A5" w14:textId="77777777" w:rsidTr="009D7960">
        <w:tc>
          <w:tcPr>
            <w:tcW w:w="641" w:type="dxa"/>
          </w:tcPr>
          <w:p w14:paraId="5C5C1DE8" w14:textId="1FD7AFC9" w:rsidR="00D97246" w:rsidRPr="00450F97" w:rsidRDefault="00D97246" w:rsidP="00FB5ED6">
            <w:pPr>
              <w:rPr>
                <w:rFonts w:cstheme="minorHAnsi"/>
                <w:b/>
              </w:rPr>
            </w:pPr>
            <w:r w:rsidRPr="00450F97">
              <w:rPr>
                <w:rFonts w:cstheme="minorHAnsi"/>
                <w:b/>
              </w:rPr>
              <w:t xml:space="preserve">8. </w:t>
            </w:r>
          </w:p>
        </w:tc>
        <w:tc>
          <w:tcPr>
            <w:tcW w:w="7057" w:type="dxa"/>
          </w:tcPr>
          <w:p w14:paraId="497EE50F" w14:textId="77777777" w:rsidR="00D97246" w:rsidRPr="00450F97" w:rsidRDefault="00D97246" w:rsidP="00FB5ED6">
            <w:pPr>
              <w:rPr>
                <w:rFonts w:cstheme="minorHAnsi"/>
                <w:b/>
                <w:color w:val="000000"/>
              </w:rPr>
            </w:pPr>
            <w:r w:rsidRPr="00450F97">
              <w:rPr>
                <w:rFonts w:cstheme="minorHAnsi"/>
                <w:b/>
                <w:color w:val="000000"/>
              </w:rPr>
              <w:t>Any Other Business</w:t>
            </w:r>
          </w:p>
          <w:p w14:paraId="54F43488" w14:textId="0FA86031" w:rsidR="00D97246" w:rsidRPr="00450F97" w:rsidRDefault="00D97246" w:rsidP="00FB5ED6">
            <w:pPr>
              <w:rPr>
                <w:rFonts w:cstheme="minorHAnsi"/>
                <w:b/>
                <w:color w:val="000000"/>
              </w:rPr>
            </w:pPr>
          </w:p>
        </w:tc>
        <w:tc>
          <w:tcPr>
            <w:tcW w:w="1318" w:type="dxa"/>
          </w:tcPr>
          <w:p w14:paraId="37902AC9" w14:textId="77777777" w:rsidR="00D97246" w:rsidRPr="00450F97" w:rsidRDefault="00D97246" w:rsidP="00FB5ED6">
            <w:pPr>
              <w:rPr>
                <w:rFonts w:cstheme="minorHAnsi"/>
              </w:rPr>
            </w:pPr>
          </w:p>
        </w:tc>
      </w:tr>
    </w:tbl>
    <w:p w14:paraId="67097604" w14:textId="0B8521EC" w:rsidR="00FB5ED6" w:rsidRPr="00450F97" w:rsidRDefault="00FB5ED6">
      <w:pPr>
        <w:rPr>
          <w:rFonts w:cstheme="minorHAnsi"/>
        </w:rPr>
      </w:pPr>
    </w:p>
    <w:p w14:paraId="0FCD181F" w14:textId="25B41ECB" w:rsidR="00915396" w:rsidRPr="00450F97" w:rsidRDefault="00915396" w:rsidP="00915396">
      <w:pPr>
        <w:rPr>
          <w:rFonts w:cstheme="minorHAnsi"/>
          <w:i/>
        </w:rPr>
      </w:pPr>
      <w:r w:rsidRPr="00450F97">
        <w:rPr>
          <w:rFonts w:cstheme="minorHAnsi"/>
          <w:i/>
        </w:rPr>
        <w:t xml:space="preserve">Day </w:t>
      </w:r>
      <w:r w:rsidR="00501219" w:rsidRPr="00450F97">
        <w:rPr>
          <w:rFonts w:cstheme="minorHAnsi"/>
          <w:i/>
        </w:rPr>
        <w:t>2</w:t>
      </w:r>
      <w:r w:rsidRPr="00450F97">
        <w:rPr>
          <w:rFonts w:cstheme="minorHAnsi"/>
          <w:i/>
        </w:rPr>
        <w:t xml:space="preserve"> –</w:t>
      </w:r>
      <w:r w:rsidR="00D97246" w:rsidRPr="00450F97">
        <w:rPr>
          <w:rFonts w:cstheme="minorHAnsi"/>
          <w:i/>
        </w:rPr>
        <w:t xml:space="preserve"> Full meeting</w:t>
      </w:r>
      <w:r w:rsidRPr="00450F97">
        <w:rPr>
          <w:rFonts w:cstheme="minorHAnsi"/>
          <w:i/>
        </w:rPr>
        <w:t xml:space="preserve"> </w:t>
      </w:r>
      <w:r w:rsidR="00D97246" w:rsidRPr="00450F97">
        <w:rPr>
          <w:rFonts w:cstheme="minorHAnsi"/>
          <w:i/>
        </w:rPr>
        <w:t>13</w:t>
      </w:r>
      <w:r w:rsidR="00D97246" w:rsidRPr="00450F97">
        <w:rPr>
          <w:rFonts w:cstheme="minorHAnsi"/>
          <w:i/>
          <w:vertAlign w:val="superscript"/>
        </w:rPr>
        <w:t>th</w:t>
      </w:r>
      <w:r w:rsidR="00D97246" w:rsidRPr="00450F97">
        <w:rPr>
          <w:rFonts w:cstheme="minorHAnsi"/>
          <w:i/>
        </w:rPr>
        <w:t xml:space="preserve"> February </w:t>
      </w:r>
    </w:p>
    <w:p w14:paraId="0A0E290B" w14:textId="31A092BC" w:rsidR="00133116" w:rsidRPr="00450F97" w:rsidRDefault="00133116" w:rsidP="00133116">
      <w:pPr>
        <w:shd w:val="clear" w:color="auto" w:fill="D9D9D9"/>
        <w:tabs>
          <w:tab w:val="left" w:pos="-720"/>
          <w:tab w:val="left" w:pos="7513"/>
        </w:tabs>
        <w:ind w:right="43"/>
        <w:rPr>
          <w:rFonts w:cstheme="minorHAnsi"/>
          <w:i/>
        </w:rPr>
      </w:pPr>
      <w:r w:rsidRPr="00450F97">
        <w:rPr>
          <w:rFonts w:cstheme="minorHAnsi"/>
        </w:rPr>
        <w:lastRenderedPageBreak/>
        <w:t xml:space="preserve">Chaired by </w:t>
      </w:r>
      <w:r w:rsidR="000F260A" w:rsidRPr="00450F97">
        <w:rPr>
          <w:rFonts w:cstheme="minorHAnsi"/>
        </w:rPr>
        <w:t xml:space="preserve">Presidency </w:t>
      </w:r>
      <w:r w:rsidRPr="00450F97">
        <w:rPr>
          <w:rFonts w:cstheme="minorHAnsi"/>
        </w:rPr>
        <w:t>EST, UK</w:t>
      </w:r>
    </w:p>
    <w:tbl>
      <w:tblPr>
        <w:tblStyle w:val="TableGrid"/>
        <w:tblW w:w="9776" w:type="dxa"/>
        <w:tblLook w:val="04A0" w:firstRow="1" w:lastRow="0" w:firstColumn="1" w:lastColumn="0" w:noHBand="0" w:noVBand="1"/>
      </w:tblPr>
      <w:tblGrid>
        <w:gridCol w:w="641"/>
        <w:gridCol w:w="7151"/>
        <w:gridCol w:w="1984"/>
      </w:tblGrid>
      <w:tr w:rsidR="00995C4B" w:rsidRPr="00450F97" w14:paraId="226FD5B0" w14:textId="77777777" w:rsidTr="00E47474">
        <w:tc>
          <w:tcPr>
            <w:tcW w:w="641" w:type="dxa"/>
          </w:tcPr>
          <w:p w14:paraId="00AD59D4" w14:textId="2886DA2B" w:rsidR="00995C4B" w:rsidRPr="00450F97" w:rsidRDefault="00D97246" w:rsidP="00EB3913">
            <w:pPr>
              <w:rPr>
                <w:rFonts w:cstheme="minorHAnsi"/>
                <w:b/>
              </w:rPr>
            </w:pPr>
            <w:r w:rsidRPr="00450F97">
              <w:rPr>
                <w:rFonts w:cstheme="minorHAnsi"/>
                <w:b/>
              </w:rPr>
              <w:t>1.</w:t>
            </w:r>
          </w:p>
        </w:tc>
        <w:tc>
          <w:tcPr>
            <w:tcW w:w="7151" w:type="dxa"/>
          </w:tcPr>
          <w:p w14:paraId="0CB267A8" w14:textId="77777777" w:rsidR="00501219" w:rsidRPr="00450F97" w:rsidRDefault="00D97246" w:rsidP="00EB3913">
            <w:pPr>
              <w:rPr>
                <w:rFonts w:cstheme="minorHAnsi"/>
              </w:rPr>
            </w:pPr>
            <w:r w:rsidRPr="00450F97">
              <w:rPr>
                <w:rFonts w:cstheme="minorHAnsi"/>
              </w:rPr>
              <w:t>Opening by EST</w:t>
            </w:r>
          </w:p>
          <w:p w14:paraId="6F79868B" w14:textId="77777777" w:rsidR="00D97246" w:rsidRPr="00450F97" w:rsidRDefault="00D97246" w:rsidP="0080234C">
            <w:pPr>
              <w:pStyle w:val="ListParagraph"/>
              <w:numPr>
                <w:ilvl w:val="0"/>
                <w:numId w:val="10"/>
              </w:numPr>
              <w:rPr>
                <w:rFonts w:asciiTheme="minorHAnsi" w:hAnsiTheme="minorHAnsi" w:cstheme="minorHAnsi"/>
                <w:sz w:val="22"/>
                <w:szCs w:val="22"/>
              </w:rPr>
            </w:pPr>
            <w:r w:rsidRPr="00450F97">
              <w:rPr>
                <w:rFonts w:asciiTheme="minorHAnsi" w:hAnsiTheme="minorHAnsi" w:cstheme="minorHAnsi"/>
                <w:sz w:val="22"/>
                <w:szCs w:val="22"/>
              </w:rPr>
              <w:t>Decisions arising from Regular meeting to be adopted</w:t>
            </w:r>
          </w:p>
          <w:p w14:paraId="4C79604E" w14:textId="77777777" w:rsidR="00D97246" w:rsidRPr="00450F97" w:rsidRDefault="00D97246" w:rsidP="0080234C">
            <w:pPr>
              <w:pStyle w:val="ListParagraph"/>
              <w:numPr>
                <w:ilvl w:val="0"/>
                <w:numId w:val="10"/>
              </w:numPr>
              <w:rPr>
                <w:rFonts w:asciiTheme="minorHAnsi" w:hAnsiTheme="minorHAnsi" w:cstheme="minorHAnsi"/>
                <w:sz w:val="22"/>
                <w:szCs w:val="22"/>
              </w:rPr>
            </w:pPr>
            <w:r w:rsidRPr="00450F97">
              <w:rPr>
                <w:rFonts w:asciiTheme="minorHAnsi" w:hAnsiTheme="minorHAnsi" w:cstheme="minorHAnsi"/>
                <w:sz w:val="22"/>
                <w:szCs w:val="22"/>
              </w:rPr>
              <w:t>EnR St</w:t>
            </w:r>
            <w:r w:rsidR="00EC5363" w:rsidRPr="00450F97">
              <w:rPr>
                <w:rFonts w:asciiTheme="minorHAnsi" w:hAnsiTheme="minorHAnsi" w:cstheme="minorHAnsi"/>
                <w:sz w:val="22"/>
                <w:szCs w:val="22"/>
              </w:rPr>
              <w:t>rategy</w:t>
            </w:r>
          </w:p>
          <w:p w14:paraId="10F71EE9" w14:textId="77777777" w:rsidR="0080234C" w:rsidRPr="00450F97" w:rsidRDefault="0080234C" w:rsidP="0080234C">
            <w:pPr>
              <w:textAlignment w:val="center"/>
              <w:rPr>
                <w:rFonts w:eastAsia="Times New Roman" w:cstheme="minorHAnsi"/>
                <w:lang w:eastAsia="en-GB"/>
              </w:rPr>
            </w:pPr>
          </w:p>
          <w:p w14:paraId="5FE7819F" w14:textId="75CC3FB8" w:rsidR="0080234C" w:rsidRPr="00450F97" w:rsidRDefault="0080234C" w:rsidP="0080234C">
            <w:pPr>
              <w:textAlignment w:val="center"/>
              <w:rPr>
                <w:rFonts w:eastAsia="Times New Roman" w:cstheme="minorHAnsi"/>
                <w:lang w:eastAsia="en-GB"/>
              </w:rPr>
            </w:pPr>
            <w:r w:rsidRPr="00450F97">
              <w:rPr>
                <w:rFonts w:eastAsia="Times New Roman" w:cstheme="minorHAnsi"/>
                <w:lang w:eastAsia="en-GB"/>
              </w:rPr>
              <w:t xml:space="preserve">Philippe - with the new Green Deal ADEME see it as a good opportunity to take on the Presidency in 2021, and join the Troika in 2020 </w:t>
            </w:r>
          </w:p>
          <w:p w14:paraId="566E4D26" w14:textId="77777777" w:rsidR="00B43105" w:rsidRPr="00450F97" w:rsidRDefault="00B43105" w:rsidP="0080234C">
            <w:pPr>
              <w:textAlignment w:val="center"/>
              <w:rPr>
                <w:rFonts w:eastAsia="Times New Roman" w:cstheme="minorHAnsi"/>
                <w:lang w:eastAsia="en-GB"/>
              </w:rPr>
            </w:pPr>
          </w:p>
          <w:p w14:paraId="3F00781A" w14:textId="30340345" w:rsidR="00AF5369" w:rsidRPr="00450F97" w:rsidRDefault="0080234C" w:rsidP="0080234C">
            <w:pPr>
              <w:textAlignment w:val="center"/>
              <w:rPr>
                <w:rFonts w:eastAsia="Times New Roman" w:cstheme="minorHAnsi"/>
                <w:lang w:eastAsia="en-GB"/>
              </w:rPr>
            </w:pPr>
            <w:r w:rsidRPr="00450F97">
              <w:rPr>
                <w:rFonts w:eastAsia="Times New Roman" w:cstheme="minorHAnsi"/>
                <w:lang w:eastAsia="en-GB"/>
              </w:rPr>
              <w:t>Regular meeting dates</w:t>
            </w:r>
            <w:r w:rsidR="00AF5369" w:rsidRPr="00450F97">
              <w:rPr>
                <w:rFonts w:eastAsia="Times New Roman" w:cstheme="minorHAnsi"/>
                <w:lang w:eastAsia="en-GB"/>
              </w:rPr>
              <w:t xml:space="preserve"> and venue</w:t>
            </w:r>
            <w:r w:rsidRPr="00450F97">
              <w:rPr>
                <w:rFonts w:eastAsia="Times New Roman" w:cstheme="minorHAnsi"/>
                <w:lang w:eastAsia="en-GB"/>
              </w:rPr>
              <w:t xml:space="preserve"> </w:t>
            </w:r>
          </w:p>
          <w:p w14:paraId="4F64AC18" w14:textId="3FEAFC75" w:rsidR="0080234C" w:rsidRPr="00450F97" w:rsidRDefault="00AF5369" w:rsidP="0080234C">
            <w:pPr>
              <w:textAlignment w:val="center"/>
              <w:rPr>
                <w:rFonts w:eastAsia="Times New Roman" w:cstheme="minorHAnsi"/>
                <w:lang w:eastAsia="en-GB"/>
              </w:rPr>
            </w:pPr>
            <w:r w:rsidRPr="00450F97">
              <w:rPr>
                <w:rFonts w:eastAsia="Times New Roman" w:cstheme="minorHAnsi"/>
                <w:lang w:eastAsia="en-GB"/>
              </w:rPr>
              <w:t>3</w:t>
            </w:r>
            <w:r w:rsidRPr="00450F97">
              <w:rPr>
                <w:rFonts w:eastAsia="Times New Roman" w:cstheme="minorHAnsi"/>
                <w:vertAlign w:val="superscript"/>
                <w:lang w:eastAsia="en-GB"/>
              </w:rPr>
              <w:t>rd</w:t>
            </w:r>
            <w:r w:rsidRPr="00450F97">
              <w:rPr>
                <w:rFonts w:eastAsia="Times New Roman" w:cstheme="minorHAnsi"/>
                <w:lang w:eastAsia="en-GB"/>
              </w:rPr>
              <w:t xml:space="preserve"> &amp; 4</w:t>
            </w:r>
            <w:r w:rsidRPr="00450F97">
              <w:rPr>
                <w:rFonts w:eastAsia="Times New Roman" w:cstheme="minorHAnsi"/>
                <w:vertAlign w:val="superscript"/>
                <w:lang w:eastAsia="en-GB"/>
              </w:rPr>
              <w:t>th</w:t>
            </w:r>
            <w:r w:rsidRPr="00450F97">
              <w:rPr>
                <w:rFonts w:eastAsia="Times New Roman" w:cstheme="minorHAnsi"/>
                <w:lang w:eastAsia="en-GB"/>
              </w:rPr>
              <w:t xml:space="preserve"> June 2020, Budapest</w:t>
            </w:r>
          </w:p>
          <w:p w14:paraId="642AEDCE" w14:textId="4B434E61" w:rsidR="0080234C" w:rsidRPr="00450F97" w:rsidRDefault="0080234C" w:rsidP="0080234C">
            <w:pPr>
              <w:textAlignment w:val="center"/>
              <w:rPr>
                <w:rFonts w:eastAsia="Times New Roman" w:cstheme="minorHAnsi"/>
                <w:lang w:eastAsia="en-GB"/>
              </w:rPr>
            </w:pPr>
            <w:r w:rsidRPr="00450F97">
              <w:rPr>
                <w:rFonts w:eastAsia="Times New Roman" w:cstheme="minorHAnsi"/>
                <w:lang w:eastAsia="en-GB"/>
              </w:rPr>
              <w:t xml:space="preserve">Buildings WG </w:t>
            </w:r>
            <w:r w:rsidR="00AF5369" w:rsidRPr="00450F97">
              <w:rPr>
                <w:rFonts w:eastAsia="Times New Roman" w:cstheme="minorHAnsi"/>
                <w:lang w:eastAsia="en-GB"/>
              </w:rPr>
              <w:t>– recommendation to continue for next 3 year term</w:t>
            </w:r>
          </w:p>
          <w:p w14:paraId="5DF1F6EA" w14:textId="7B5DCCA3" w:rsidR="0080234C" w:rsidRPr="00450F97" w:rsidRDefault="0080234C" w:rsidP="0080234C">
            <w:pPr>
              <w:textAlignment w:val="center"/>
              <w:rPr>
                <w:rFonts w:eastAsia="Times New Roman" w:cstheme="minorHAnsi"/>
                <w:lang w:eastAsia="en-GB"/>
              </w:rPr>
            </w:pPr>
            <w:r w:rsidRPr="00450F97">
              <w:rPr>
                <w:rFonts w:eastAsia="Times New Roman" w:cstheme="minorHAnsi"/>
                <w:lang w:eastAsia="en-GB"/>
              </w:rPr>
              <w:t xml:space="preserve">Transport WG </w:t>
            </w:r>
            <w:r w:rsidR="006A5F60" w:rsidRPr="00450F97">
              <w:rPr>
                <w:rFonts w:eastAsia="Times New Roman" w:cstheme="minorHAnsi"/>
                <w:lang w:eastAsia="en-GB"/>
              </w:rPr>
              <w:t>- recommendation to continue for next 3 year term</w:t>
            </w:r>
          </w:p>
          <w:p w14:paraId="269A4B3F" w14:textId="77777777" w:rsidR="0080234C" w:rsidRPr="00450F97" w:rsidRDefault="0080234C" w:rsidP="0080234C">
            <w:pPr>
              <w:textAlignment w:val="center"/>
              <w:rPr>
                <w:rFonts w:eastAsia="Times New Roman" w:cstheme="minorHAnsi"/>
                <w:lang w:eastAsia="en-GB"/>
              </w:rPr>
            </w:pPr>
            <w:r w:rsidRPr="00450F97">
              <w:rPr>
                <w:rFonts w:eastAsia="Times New Roman" w:cstheme="minorHAnsi"/>
                <w:lang w:eastAsia="en-GB"/>
              </w:rPr>
              <w:t>WG evaluation schedule</w:t>
            </w:r>
          </w:p>
          <w:p w14:paraId="08457A5F" w14:textId="77777777" w:rsidR="0080234C" w:rsidRPr="00450F97" w:rsidRDefault="0080234C" w:rsidP="0080234C">
            <w:pPr>
              <w:numPr>
                <w:ilvl w:val="1"/>
                <w:numId w:val="10"/>
              </w:numPr>
              <w:textAlignment w:val="center"/>
              <w:rPr>
                <w:rFonts w:eastAsia="Times New Roman" w:cstheme="minorHAnsi"/>
                <w:lang w:eastAsia="en-GB"/>
              </w:rPr>
            </w:pPr>
            <w:r w:rsidRPr="00450F97">
              <w:rPr>
                <w:rFonts w:eastAsia="Times New Roman" w:cstheme="minorHAnsi"/>
                <w:lang w:eastAsia="en-GB"/>
              </w:rPr>
              <w:t>2021 - Behaviour Change, Eco-Design and labelling, Energy Efficiency</w:t>
            </w:r>
          </w:p>
          <w:p w14:paraId="6C7430C0" w14:textId="77777777" w:rsidR="0080234C" w:rsidRPr="00450F97" w:rsidRDefault="0080234C" w:rsidP="0080234C">
            <w:pPr>
              <w:numPr>
                <w:ilvl w:val="1"/>
                <w:numId w:val="10"/>
              </w:numPr>
              <w:textAlignment w:val="center"/>
              <w:rPr>
                <w:rFonts w:eastAsia="Times New Roman" w:cstheme="minorHAnsi"/>
                <w:lang w:eastAsia="en-GB"/>
              </w:rPr>
            </w:pPr>
            <w:r w:rsidRPr="00450F97">
              <w:rPr>
                <w:rFonts w:eastAsia="Times New Roman" w:cstheme="minorHAnsi"/>
                <w:lang w:eastAsia="en-GB"/>
              </w:rPr>
              <w:t xml:space="preserve">2022 - Monitoring, Renewables, Industry </w:t>
            </w:r>
          </w:p>
          <w:p w14:paraId="407F3654" w14:textId="77777777" w:rsidR="0080234C" w:rsidRPr="00450F97" w:rsidRDefault="0080234C" w:rsidP="0080234C">
            <w:pPr>
              <w:rPr>
                <w:rFonts w:cstheme="minorHAnsi"/>
              </w:rPr>
            </w:pPr>
          </w:p>
          <w:p w14:paraId="155BD8E2" w14:textId="55983D6D" w:rsidR="00EC5363" w:rsidRPr="00450F97" w:rsidRDefault="00EC5363" w:rsidP="00EC5363">
            <w:pPr>
              <w:rPr>
                <w:rFonts w:cstheme="minorHAnsi"/>
              </w:rPr>
            </w:pPr>
          </w:p>
        </w:tc>
        <w:tc>
          <w:tcPr>
            <w:tcW w:w="1984" w:type="dxa"/>
          </w:tcPr>
          <w:p w14:paraId="4F28D1EA" w14:textId="77777777" w:rsidR="00995C4B" w:rsidRPr="00450F97" w:rsidRDefault="00995C4B" w:rsidP="00EB3913">
            <w:pPr>
              <w:rPr>
                <w:rFonts w:cstheme="minorHAnsi"/>
              </w:rPr>
            </w:pPr>
          </w:p>
          <w:p w14:paraId="522E800B" w14:textId="77777777" w:rsidR="004F7243" w:rsidRPr="00450F97" w:rsidRDefault="004F7243" w:rsidP="00EB3913">
            <w:pPr>
              <w:rPr>
                <w:rFonts w:cstheme="minorHAnsi"/>
              </w:rPr>
            </w:pPr>
          </w:p>
          <w:p w14:paraId="741C2614" w14:textId="77777777" w:rsidR="004F7243" w:rsidRPr="00450F97" w:rsidRDefault="004F7243" w:rsidP="00EB3913">
            <w:pPr>
              <w:rPr>
                <w:rFonts w:cstheme="minorHAnsi"/>
              </w:rPr>
            </w:pPr>
          </w:p>
          <w:p w14:paraId="1CB3BD8D" w14:textId="77777777" w:rsidR="004F7243" w:rsidRPr="00450F97" w:rsidRDefault="004F7243" w:rsidP="00EB3913">
            <w:pPr>
              <w:rPr>
                <w:rFonts w:cstheme="minorHAnsi"/>
              </w:rPr>
            </w:pPr>
          </w:p>
          <w:p w14:paraId="5991FA91" w14:textId="3740135F" w:rsidR="004F7243" w:rsidRPr="00450F97" w:rsidRDefault="00894F15" w:rsidP="00EB3913">
            <w:pPr>
              <w:rPr>
                <w:rFonts w:cstheme="minorHAnsi"/>
              </w:rPr>
            </w:pPr>
            <w:r w:rsidRPr="00450F97">
              <w:rPr>
                <w:rFonts w:cstheme="minorHAnsi"/>
              </w:rPr>
              <w:t>App</w:t>
            </w:r>
            <w:r w:rsidR="00B43105" w:rsidRPr="00450F97">
              <w:rPr>
                <w:rFonts w:cstheme="minorHAnsi"/>
              </w:rPr>
              <w:t>r</w:t>
            </w:r>
            <w:r w:rsidRPr="00450F97">
              <w:rPr>
                <w:rFonts w:cstheme="minorHAnsi"/>
              </w:rPr>
              <w:t>oved</w:t>
            </w:r>
          </w:p>
          <w:p w14:paraId="3C21B639" w14:textId="77777777" w:rsidR="00D95132" w:rsidRPr="00450F97" w:rsidRDefault="00D95132" w:rsidP="00EB3913">
            <w:pPr>
              <w:rPr>
                <w:rFonts w:cstheme="minorHAnsi"/>
              </w:rPr>
            </w:pPr>
          </w:p>
          <w:p w14:paraId="72DA3E60" w14:textId="77777777" w:rsidR="00B43105" w:rsidRPr="00450F97" w:rsidRDefault="00B43105" w:rsidP="00EB3913">
            <w:pPr>
              <w:rPr>
                <w:rFonts w:cstheme="minorHAnsi"/>
              </w:rPr>
            </w:pPr>
          </w:p>
          <w:p w14:paraId="658C5392" w14:textId="609297E6" w:rsidR="00D95132" w:rsidRPr="00450F97" w:rsidRDefault="00D95132" w:rsidP="00EB3913">
            <w:pPr>
              <w:rPr>
                <w:rFonts w:cstheme="minorHAnsi"/>
              </w:rPr>
            </w:pPr>
            <w:r w:rsidRPr="00450F97">
              <w:rPr>
                <w:rFonts w:cstheme="minorHAnsi"/>
              </w:rPr>
              <w:t>Confirmed</w:t>
            </w:r>
          </w:p>
          <w:p w14:paraId="7E2C99FE" w14:textId="77777777" w:rsidR="006A5F60" w:rsidRPr="00450F97" w:rsidRDefault="006A5F60" w:rsidP="00EB3913">
            <w:pPr>
              <w:rPr>
                <w:rFonts w:cstheme="minorHAnsi"/>
              </w:rPr>
            </w:pPr>
          </w:p>
          <w:p w14:paraId="328DD6F3" w14:textId="18EE046D" w:rsidR="00D95132" w:rsidRPr="00450F97" w:rsidRDefault="00D95132" w:rsidP="00EB3913">
            <w:pPr>
              <w:rPr>
                <w:rFonts w:cstheme="minorHAnsi"/>
              </w:rPr>
            </w:pPr>
            <w:r w:rsidRPr="00450F97">
              <w:rPr>
                <w:rFonts w:cstheme="minorHAnsi"/>
              </w:rPr>
              <w:t>Approved</w:t>
            </w:r>
          </w:p>
          <w:p w14:paraId="57F381CC" w14:textId="77777777" w:rsidR="00D95132" w:rsidRPr="00450F97" w:rsidRDefault="00D95132" w:rsidP="00EB3913">
            <w:pPr>
              <w:rPr>
                <w:rFonts w:cstheme="minorHAnsi"/>
              </w:rPr>
            </w:pPr>
            <w:r w:rsidRPr="00450F97">
              <w:rPr>
                <w:rFonts w:cstheme="minorHAnsi"/>
              </w:rPr>
              <w:t>Approved</w:t>
            </w:r>
          </w:p>
          <w:p w14:paraId="02F259AA" w14:textId="77777777" w:rsidR="006A5F60" w:rsidRPr="00450F97" w:rsidRDefault="006A5F60" w:rsidP="00EB3913">
            <w:pPr>
              <w:rPr>
                <w:rFonts w:cstheme="minorHAnsi"/>
              </w:rPr>
            </w:pPr>
          </w:p>
          <w:p w14:paraId="7F9C18C9" w14:textId="7EF65B4A" w:rsidR="006A5F60" w:rsidRPr="00450F97" w:rsidRDefault="006A5F60" w:rsidP="00EB3913">
            <w:pPr>
              <w:rPr>
                <w:rFonts w:cstheme="minorHAnsi"/>
              </w:rPr>
            </w:pPr>
            <w:r w:rsidRPr="00450F97">
              <w:rPr>
                <w:rFonts w:cstheme="minorHAnsi"/>
              </w:rPr>
              <w:t>Decided</w:t>
            </w:r>
          </w:p>
        </w:tc>
      </w:tr>
      <w:tr w:rsidR="00EC5363" w:rsidRPr="00450F97" w14:paraId="55EC2C79" w14:textId="77777777" w:rsidTr="00E47474">
        <w:tc>
          <w:tcPr>
            <w:tcW w:w="641" w:type="dxa"/>
          </w:tcPr>
          <w:p w14:paraId="37658A25" w14:textId="3AEC7DFD" w:rsidR="00EC5363" w:rsidRPr="00450F97" w:rsidRDefault="00EC5363" w:rsidP="00EC5363">
            <w:pPr>
              <w:rPr>
                <w:rFonts w:cstheme="minorHAnsi"/>
              </w:rPr>
            </w:pPr>
            <w:r w:rsidRPr="00450F97">
              <w:rPr>
                <w:rFonts w:cstheme="minorHAnsi"/>
              </w:rPr>
              <w:t xml:space="preserve">2. </w:t>
            </w:r>
          </w:p>
        </w:tc>
        <w:tc>
          <w:tcPr>
            <w:tcW w:w="7151" w:type="dxa"/>
          </w:tcPr>
          <w:p w14:paraId="2C0D10A2" w14:textId="2060492C" w:rsidR="00EC5363" w:rsidRPr="00450F97" w:rsidRDefault="00D95132" w:rsidP="00EC5363">
            <w:pPr>
              <w:rPr>
                <w:rFonts w:cstheme="minorHAnsi"/>
                <w:b/>
              </w:rPr>
            </w:pPr>
            <w:r w:rsidRPr="00450F97">
              <w:rPr>
                <w:rFonts w:cstheme="minorHAnsi"/>
                <w:b/>
              </w:rPr>
              <w:t xml:space="preserve">Round Table </w:t>
            </w:r>
            <w:r w:rsidR="0068298C" w:rsidRPr="00450F97">
              <w:rPr>
                <w:rFonts w:cstheme="minorHAnsi"/>
                <w:b/>
              </w:rPr>
              <w:t>with External Guests:</w:t>
            </w:r>
          </w:p>
          <w:p w14:paraId="58DB1132" w14:textId="77777777" w:rsidR="0068298C" w:rsidRPr="00450F97" w:rsidRDefault="0068298C" w:rsidP="0068298C">
            <w:pPr>
              <w:pStyle w:val="ListParagraph"/>
              <w:shd w:val="clear" w:color="auto" w:fill="D9D9D9" w:themeFill="background1" w:themeFillShade="D9"/>
              <w:tabs>
                <w:tab w:val="left" w:pos="426"/>
                <w:tab w:val="left" w:pos="7655"/>
              </w:tabs>
              <w:ind w:left="425" w:right="-96"/>
              <w:rPr>
                <w:rFonts w:asciiTheme="minorHAnsi" w:hAnsiTheme="minorHAnsi" w:cstheme="minorHAnsi"/>
                <w:i/>
                <w:sz w:val="22"/>
                <w:szCs w:val="22"/>
                <w:lang w:eastAsia="es-ES"/>
              </w:rPr>
            </w:pPr>
            <w:r w:rsidRPr="00450F97">
              <w:rPr>
                <w:rFonts w:asciiTheme="minorHAnsi" w:hAnsiTheme="minorHAnsi" w:cstheme="minorHAnsi"/>
                <w:i/>
                <w:sz w:val="22"/>
                <w:szCs w:val="22"/>
                <w:lang w:eastAsia="es-ES"/>
              </w:rPr>
              <w:t xml:space="preserve">Helena Hinto, Cabinet for Energy, Kadri Simson’s office </w:t>
            </w:r>
          </w:p>
          <w:p w14:paraId="672FA0CD" w14:textId="43F049B6" w:rsidR="0068298C" w:rsidRPr="00450F97" w:rsidRDefault="0068298C" w:rsidP="0068298C">
            <w:pPr>
              <w:pStyle w:val="ListParagraph"/>
              <w:shd w:val="clear" w:color="auto" w:fill="D9D9D9" w:themeFill="background1" w:themeFillShade="D9"/>
              <w:tabs>
                <w:tab w:val="left" w:pos="426"/>
                <w:tab w:val="left" w:pos="7655"/>
              </w:tabs>
              <w:ind w:left="425" w:right="-96"/>
              <w:rPr>
                <w:rFonts w:asciiTheme="minorHAnsi" w:hAnsiTheme="minorHAnsi" w:cstheme="minorHAnsi"/>
                <w:i/>
                <w:sz w:val="22"/>
                <w:szCs w:val="22"/>
                <w:lang w:eastAsia="es-ES"/>
              </w:rPr>
            </w:pPr>
            <w:r w:rsidRPr="00450F97">
              <w:rPr>
                <w:rFonts w:asciiTheme="minorHAnsi" w:hAnsiTheme="minorHAnsi" w:cstheme="minorHAnsi"/>
                <w:i/>
                <w:sz w:val="22"/>
                <w:szCs w:val="22"/>
                <w:lang w:eastAsia="es-ES"/>
              </w:rPr>
              <w:t>Riccardo Maggi, Cabinet for European Green Deal, Frans Timmermans’ Office</w:t>
            </w:r>
          </w:p>
          <w:p w14:paraId="59BF0412" w14:textId="77777777" w:rsidR="00CC620E" w:rsidRPr="00450F97" w:rsidRDefault="00CC620E" w:rsidP="00EC5363">
            <w:pPr>
              <w:rPr>
                <w:rFonts w:cstheme="minorHAnsi"/>
              </w:rPr>
            </w:pPr>
          </w:p>
          <w:p w14:paraId="367934D1" w14:textId="184E9FEA" w:rsidR="0068298C" w:rsidRPr="00450F97" w:rsidRDefault="00CB29BA" w:rsidP="00EC5363">
            <w:pPr>
              <w:rPr>
                <w:rFonts w:cstheme="minorHAnsi"/>
              </w:rPr>
            </w:pPr>
            <w:r w:rsidRPr="00450F97">
              <w:rPr>
                <w:rFonts w:cstheme="minorHAnsi"/>
              </w:rPr>
              <w:t xml:space="preserve">Philip welcomed Riccardo and Helena and thanked them for taking their time to discuss the Green Deal goals and </w:t>
            </w:r>
            <w:r w:rsidR="00CC620E" w:rsidRPr="00450F97">
              <w:rPr>
                <w:rFonts w:cstheme="minorHAnsi"/>
              </w:rPr>
              <w:t>developments</w:t>
            </w:r>
            <w:r w:rsidRPr="00450F97">
              <w:rPr>
                <w:rFonts w:cstheme="minorHAnsi"/>
              </w:rPr>
              <w:t xml:space="preserve"> with EnR. </w:t>
            </w:r>
          </w:p>
          <w:p w14:paraId="6F483A58" w14:textId="263DE73D" w:rsidR="00CB29BA" w:rsidRPr="00450F97" w:rsidRDefault="00CB29BA" w:rsidP="00EC5363">
            <w:pPr>
              <w:rPr>
                <w:rFonts w:cstheme="minorHAnsi"/>
              </w:rPr>
            </w:pPr>
            <w:r w:rsidRPr="00450F97">
              <w:rPr>
                <w:rFonts w:cstheme="minorHAnsi"/>
              </w:rPr>
              <w:t xml:space="preserve">Purpose of discussion – to learn more about the Green Deal and start to identify how EnR could help to achieve the goals of the Green Deal, particularly regarding </w:t>
            </w:r>
            <w:r w:rsidR="00CC620E" w:rsidRPr="00450F97">
              <w:rPr>
                <w:rFonts w:cstheme="minorHAnsi"/>
              </w:rPr>
              <w:t>Smart Integration, the renovation wave and Just Transition.</w:t>
            </w:r>
          </w:p>
          <w:p w14:paraId="134E3916" w14:textId="77777777" w:rsidR="0068298C" w:rsidRPr="00450F97" w:rsidRDefault="0068298C" w:rsidP="00EC5363">
            <w:pPr>
              <w:rPr>
                <w:rFonts w:cstheme="minorHAnsi"/>
              </w:rPr>
            </w:pPr>
          </w:p>
          <w:p w14:paraId="0C43E47C" w14:textId="032798F8" w:rsidR="00EC5363" w:rsidRPr="00CE0FA8" w:rsidRDefault="00EC5363" w:rsidP="00EC5363">
            <w:pPr>
              <w:rPr>
                <w:rFonts w:cstheme="minorHAnsi"/>
                <w:b/>
              </w:rPr>
            </w:pPr>
            <w:r w:rsidRPr="00CE0FA8">
              <w:rPr>
                <w:rFonts w:cstheme="minorHAnsi"/>
                <w:b/>
              </w:rPr>
              <w:t>Riccardo</w:t>
            </w:r>
            <w:r w:rsidR="00CB29BA" w:rsidRPr="00CE0FA8">
              <w:rPr>
                <w:rFonts w:cstheme="minorHAnsi"/>
                <w:b/>
              </w:rPr>
              <w:t xml:space="preserve"> (</w:t>
            </w:r>
            <w:r w:rsidRPr="00CE0FA8">
              <w:rPr>
                <w:rFonts w:cstheme="minorHAnsi"/>
                <w:b/>
              </w:rPr>
              <w:t xml:space="preserve">Coordinator of the </w:t>
            </w:r>
            <w:r w:rsidR="00D95132" w:rsidRPr="00CE0FA8">
              <w:rPr>
                <w:rFonts w:cstheme="minorHAnsi"/>
                <w:b/>
              </w:rPr>
              <w:t>J</w:t>
            </w:r>
            <w:r w:rsidRPr="00CE0FA8">
              <w:rPr>
                <w:rFonts w:cstheme="minorHAnsi"/>
                <w:b/>
              </w:rPr>
              <w:t>ust Transition</w:t>
            </w:r>
            <w:r w:rsidR="00CB29BA" w:rsidRPr="00CE0FA8">
              <w:rPr>
                <w:rFonts w:cstheme="minorHAnsi"/>
                <w:b/>
              </w:rPr>
              <w:t>)</w:t>
            </w:r>
          </w:p>
          <w:p w14:paraId="2706AB2A" w14:textId="4B19D30A" w:rsidR="00EC5363" w:rsidRPr="00450F97" w:rsidRDefault="00D95132" w:rsidP="00EC5363">
            <w:pPr>
              <w:rPr>
                <w:rFonts w:cstheme="minorHAnsi"/>
              </w:rPr>
            </w:pPr>
            <w:r w:rsidRPr="00450F97">
              <w:rPr>
                <w:rFonts w:cstheme="minorHAnsi"/>
              </w:rPr>
              <w:t>We are l</w:t>
            </w:r>
            <w:r w:rsidR="00EC5363" w:rsidRPr="00450F97">
              <w:rPr>
                <w:rFonts w:cstheme="minorHAnsi"/>
              </w:rPr>
              <w:t>iv</w:t>
            </w:r>
            <w:r w:rsidRPr="00450F97">
              <w:rPr>
                <w:rFonts w:cstheme="minorHAnsi"/>
              </w:rPr>
              <w:t>ing</w:t>
            </w:r>
            <w:r w:rsidR="00EC5363" w:rsidRPr="00450F97">
              <w:rPr>
                <w:rFonts w:cstheme="minorHAnsi"/>
              </w:rPr>
              <w:t xml:space="preserve"> in </w:t>
            </w:r>
            <w:r w:rsidR="00F14A18" w:rsidRPr="00450F97">
              <w:rPr>
                <w:rFonts w:cstheme="minorHAnsi"/>
              </w:rPr>
              <w:t xml:space="preserve">a </w:t>
            </w:r>
            <w:r w:rsidR="00EC5363" w:rsidRPr="00450F97">
              <w:rPr>
                <w:rFonts w:cstheme="minorHAnsi"/>
              </w:rPr>
              <w:t xml:space="preserve">momentous time. </w:t>
            </w:r>
            <w:r w:rsidR="00665EDF" w:rsidRPr="00450F97">
              <w:rPr>
                <w:rFonts w:cstheme="minorHAnsi"/>
              </w:rPr>
              <w:t>Our p</w:t>
            </w:r>
            <w:r w:rsidR="00EC5363" w:rsidRPr="00450F97">
              <w:rPr>
                <w:rFonts w:cstheme="minorHAnsi"/>
              </w:rPr>
              <w:t xml:space="preserve">lanet </w:t>
            </w:r>
            <w:r w:rsidRPr="00450F97">
              <w:rPr>
                <w:rFonts w:cstheme="minorHAnsi"/>
              </w:rPr>
              <w:t xml:space="preserve">is </w:t>
            </w:r>
            <w:r w:rsidR="00EC5363" w:rsidRPr="00450F97">
              <w:rPr>
                <w:rFonts w:cstheme="minorHAnsi"/>
              </w:rPr>
              <w:t>changing</w:t>
            </w:r>
            <w:r w:rsidR="00FD2421" w:rsidRPr="00450F97">
              <w:rPr>
                <w:rFonts w:cstheme="minorHAnsi"/>
              </w:rPr>
              <w:t>,</w:t>
            </w:r>
            <w:r w:rsidR="00EC5363" w:rsidRPr="00450F97">
              <w:rPr>
                <w:rFonts w:cstheme="minorHAnsi"/>
              </w:rPr>
              <w:t xml:space="preserve"> </w:t>
            </w:r>
            <w:r w:rsidRPr="00450F97">
              <w:rPr>
                <w:rFonts w:cstheme="minorHAnsi"/>
              </w:rPr>
              <w:t xml:space="preserve">our </w:t>
            </w:r>
            <w:r w:rsidR="00EC5363" w:rsidRPr="00450F97">
              <w:rPr>
                <w:rFonts w:cstheme="minorHAnsi"/>
              </w:rPr>
              <w:t>place in the world</w:t>
            </w:r>
            <w:r w:rsidR="00FD2421" w:rsidRPr="00450F97">
              <w:rPr>
                <w:rFonts w:cstheme="minorHAnsi"/>
              </w:rPr>
              <w:t xml:space="preserve"> is changing</w:t>
            </w:r>
            <w:r w:rsidRPr="00450F97">
              <w:rPr>
                <w:rFonts w:cstheme="minorHAnsi"/>
              </w:rPr>
              <w:t>, the</w:t>
            </w:r>
            <w:r w:rsidR="00EC5363" w:rsidRPr="00450F97">
              <w:rPr>
                <w:rFonts w:cstheme="minorHAnsi"/>
              </w:rPr>
              <w:t xml:space="preserve"> EU</w:t>
            </w:r>
            <w:r w:rsidR="00FD2421" w:rsidRPr="00450F97">
              <w:rPr>
                <w:rFonts w:cstheme="minorHAnsi"/>
              </w:rPr>
              <w:t xml:space="preserve"> is changing and so is</w:t>
            </w:r>
            <w:r w:rsidR="00EC5363" w:rsidRPr="00450F97">
              <w:rPr>
                <w:rFonts w:cstheme="minorHAnsi"/>
              </w:rPr>
              <w:t xml:space="preserve"> human society</w:t>
            </w:r>
            <w:r w:rsidR="00665EDF" w:rsidRPr="00450F97">
              <w:rPr>
                <w:rFonts w:cstheme="minorHAnsi"/>
              </w:rPr>
              <w:t xml:space="preserve"> as a whole</w:t>
            </w:r>
            <w:r w:rsidRPr="00450F97">
              <w:rPr>
                <w:rFonts w:cstheme="minorHAnsi"/>
              </w:rPr>
              <w:t xml:space="preserve">. There is an </w:t>
            </w:r>
            <w:r w:rsidR="00EC5363" w:rsidRPr="00450F97">
              <w:rPr>
                <w:rFonts w:cstheme="minorHAnsi"/>
              </w:rPr>
              <w:t xml:space="preserve">urgency to act </w:t>
            </w:r>
            <w:r w:rsidR="00F87B40" w:rsidRPr="00450F97">
              <w:rPr>
                <w:rFonts w:cstheme="minorHAnsi"/>
              </w:rPr>
              <w:t>on</w:t>
            </w:r>
            <w:r w:rsidR="00EC5363" w:rsidRPr="00450F97">
              <w:rPr>
                <w:rFonts w:cstheme="minorHAnsi"/>
              </w:rPr>
              <w:t xml:space="preserve"> </w:t>
            </w:r>
            <w:r w:rsidR="00665EDF" w:rsidRPr="00450F97">
              <w:rPr>
                <w:rFonts w:cstheme="minorHAnsi"/>
              </w:rPr>
              <w:t xml:space="preserve">a </w:t>
            </w:r>
            <w:r w:rsidR="00EC5363" w:rsidRPr="00450F97">
              <w:rPr>
                <w:rFonts w:cstheme="minorHAnsi"/>
              </w:rPr>
              <w:t>political level</w:t>
            </w:r>
            <w:r w:rsidR="00BF5CF6" w:rsidRPr="00450F97">
              <w:rPr>
                <w:rFonts w:cstheme="minorHAnsi"/>
              </w:rPr>
              <w:t xml:space="preserve">, </w:t>
            </w:r>
            <w:r w:rsidR="00EC5363" w:rsidRPr="00450F97">
              <w:rPr>
                <w:rFonts w:cstheme="minorHAnsi"/>
              </w:rPr>
              <w:t xml:space="preserve">and </w:t>
            </w:r>
            <w:r w:rsidRPr="00450F97">
              <w:rPr>
                <w:rFonts w:cstheme="minorHAnsi"/>
              </w:rPr>
              <w:t xml:space="preserve">this is </w:t>
            </w:r>
            <w:r w:rsidR="00EC5363" w:rsidRPr="00450F97">
              <w:rPr>
                <w:rFonts w:cstheme="minorHAnsi"/>
              </w:rPr>
              <w:t>felt by society.</w:t>
            </w:r>
          </w:p>
          <w:p w14:paraId="6A1311E3" w14:textId="0179F158" w:rsidR="00EC5363" w:rsidRPr="00450F97" w:rsidRDefault="00EC5363" w:rsidP="00EC5363">
            <w:pPr>
              <w:rPr>
                <w:rFonts w:cstheme="minorHAnsi"/>
              </w:rPr>
            </w:pPr>
            <w:r w:rsidRPr="00450F97">
              <w:rPr>
                <w:rFonts w:cstheme="minorHAnsi"/>
              </w:rPr>
              <w:t xml:space="preserve">Change and clarity </w:t>
            </w:r>
            <w:r w:rsidR="00D95132" w:rsidRPr="00450F97">
              <w:rPr>
                <w:rFonts w:cstheme="minorHAnsi"/>
              </w:rPr>
              <w:t>are essential</w:t>
            </w:r>
            <w:r w:rsidR="00CB29BA" w:rsidRPr="00450F97">
              <w:rPr>
                <w:rFonts w:cstheme="minorHAnsi"/>
              </w:rPr>
              <w:t>,</w:t>
            </w:r>
            <w:r w:rsidR="00D95132" w:rsidRPr="00450F97">
              <w:rPr>
                <w:rFonts w:cstheme="minorHAnsi"/>
              </w:rPr>
              <w:t xml:space="preserve"> and so is the </w:t>
            </w:r>
            <w:r w:rsidRPr="00450F97">
              <w:rPr>
                <w:rFonts w:cstheme="minorHAnsi"/>
              </w:rPr>
              <w:t xml:space="preserve">need </w:t>
            </w:r>
            <w:r w:rsidR="00D95132" w:rsidRPr="00450F97">
              <w:rPr>
                <w:rFonts w:cstheme="minorHAnsi"/>
              </w:rPr>
              <w:t xml:space="preserve">for </w:t>
            </w:r>
            <w:r w:rsidRPr="00450F97">
              <w:rPr>
                <w:rFonts w:cstheme="minorHAnsi"/>
              </w:rPr>
              <w:t xml:space="preserve">clear direction and </w:t>
            </w:r>
            <w:r w:rsidR="00D95132" w:rsidRPr="00450F97">
              <w:rPr>
                <w:rFonts w:cstheme="minorHAnsi"/>
              </w:rPr>
              <w:t xml:space="preserve">a </w:t>
            </w:r>
            <w:r w:rsidRPr="00450F97">
              <w:rPr>
                <w:rFonts w:cstheme="minorHAnsi"/>
              </w:rPr>
              <w:t>working goal</w:t>
            </w:r>
            <w:r w:rsidR="00D95132" w:rsidRPr="00450F97">
              <w:rPr>
                <w:rFonts w:cstheme="minorHAnsi"/>
              </w:rPr>
              <w:t xml:space="preserve">. </w:t>
            </w:r>
            <w:r w:rsidRPr="00450F97">
              <w:rPr>
                <w:rFonts w:cstheme="minorHAnsi"/>
              </w:rPr>
              <w:t>Technological and economic improvements</w:t>
            </w:r>
            <w:r w:rsidR="00D95132" w:rsidRPr="00450F97">
              <w:rPr>
                <w:rFonts w:cstheme="minorHAnsi"/>
              </w:rPr>
              <w:t xml:space="preserve"> are required.</w:t>
            </w:r>
          </w:p>
          <w:p w14:paraId="4B63C5C2" w14:textId="77777777" w:rsidR="00CB29BA" w:rsidRPr="00450F97" w:rsidRDefault="00CB29BA" w:rsidP="00EC5363">
            <w:pPr>
              <w:rPr>
                <w:rFonts w:cstheme="minorHAnsi"/>
              </w:rPr>
            </w:pPr>
          </w:p>
          <w:p w14:paraId="7E58C152" w14:textId="3E2C7A7C" w:rsidR="00EC5363" w:rsidRPr="00450F97" w:rsidRDefault="00D95132" w:rsidP="00EC5363">
            <w:pPr>
              <w:rPr>
                <w:rFonts w:cstheme="minorHAnsi"/>
              </w:rPr>
            </w:pPr>
            <w:r w:rsidRPr="00450F97">
              <w:rPr>
                <w:rFonts w:cstheme="minorHAnsi"/>
              </w:rPr>
              <w:t xml:space="preserve">The Green Deal sets out to </w:t>
            </w:r>
            <w:r w:rsidR="00EC5363" w:rsidRPr="00450F97">
              <w:rPr>
                <w:rFonts w:cstheme="minorHAnsi"/>
              </w:rPr>
              <w:t>combine polices and measures to combat climate change</w:t>
            </w:r>
            <w:r w:rsidRPr="00450F97">
              <w:rPr>
                <w:rFonts w:cstheme="minorHAnsi"/>
              </w:rPr>
              <w:t>,</w:t>
            </w:r>
            <w:r w:rsidR="00EC5363" w:rsidRPr="00450F97">
              <w:rPr>
                <w:rFonts w:cstheme="minorHAnsi"/>
              </w:rPr>
              <w:t xml:space="preserve"> and to move towards a more circular economy. It is ambitious. </w:t>
            </w:r>
            <w:r w:rsidRPr="00450F97">
              <w:rPr>
                <w:rFonts w:cstheme="minorHAnsi"/>
              </w:rPr>
              <w:t>The Deal is d</w:t>
            </w:r>
            <w:r w:rsidR="00EC5363" w:rsidRPr="00450F97">
              <w:rPr>
                <w:rFonts w:cstheme="minorHAnsi"/>
              </w:rPr>
              <w:t xml:space="preserve">ictated by urgency and </w:t>
            </w:r>
            <w:r w:rsidRPr="00450F97">
              <w:rPr>
                <w:rFonts w:cstheme="minorHAnsi"/>
              </w:rPr>
              <w:t xml:space="preserve">the </w:t>
            </w:r>
            <w:r w:rsidR="00EC5363" w:rsidRPr="00450F97">
              <w:rPr>
                <w:rFonts w:cstheme="minorHAnsi"/>
              </w:rPr>
              <w:t>magnitude of the problems</w:t>
            </w:r>
            <w:r w:rsidR="00665EDF" w:rsidRPr="00450F97">
              <w:rPr>
                <w:rFonts w:cstheme="minorHAnsi"/>
              </w:rPr>
              <w:t>,</w:t>
            </w:r>
            <w:r w:rsidR="00EC5363" w:rsidRPr="00450F97">
              <w:rPr>
                <w:rFonts w:cstheme="minorHAnsi"/>
              </w:rPr>
              <w:t xml:space="preserve"> </w:t>
            </w:r>
            <w:r w:rsidRPr="00450F97">
              <w:rPr>
                <w:rFonts w:cstheme="minorHAnsi"/>
              </w:rPr>
              <w:t xml:space="preserve">which will determine the </w:t>
            </w:r>
            <w:r w:rsidR="00EC5363" w:rsidRPr="00450F97">
              <w:rPr>
                <w:rFonts w:cstheme="minorHAnsi"/>
              </w:rPr>
              <w:t>b</w:t>
            </w:r>
            <w:r w:rsidRPr="00450F97">
              <w:rPr>
                <w:rFonts w:cstheme="minorHAnsi"/>
              </w:rPr>
              <w:t>r</w:t>
            </w:r>
            <w:r w:rsidR="00EC5363" w:rsidRPr="00450F97">
              <w:rPr>
                <w:rFonts w:cstheme="minorHAnsi"/>
              </w:rPr>
              <w:t xml:space="preserve">eadth of </w:t>
            </w:r>
            <w:r w:rsidR="00665EDF" w:rsidRPr="00450F97">
              <w:rPr>
                <w:rFonts w:cstheme="minorHAnsi"/>
              </w:rPr>
              <w:t xml:space="preserve">the </w:t>
            </w:r>
            <w:r w:rsidR="00EC5363" w:rsidRPr="00450F97">
              <w:rPr>
                <w:rFonts w:cstheme="minorHAnsi"/>
              </w:rPr>
              <w:t>mea</w:t>
            </w:r>
            <w:r w:rsidRPr="00450F97">
              <w:rPr>
                <w:rFonts w:cstheme="minorHAnsi"/>
              </w:rPr>
              <w:t>s</w:t>
            </w:r>
            <w:r w:rsidR="00EC5363" w:rsidRPr="00450F97">
              <w:rPr>
                <w:rFonts w:cstheme="minorHAnsi"/>
              </w:rPr>
              <w:t>ure</w:t>
            </w:r>
            <w:r w:rsidRPr="00450F97">
              <w:rPr>
                <w:rFonts w:cstheme="minorHAnsi"/>
              </w:rPr>
              <w:t>s</w:t>
            </w:r>
            <w:r w:rsidR="00EC5363" w:rsidRPr="00450F97">
              <w:rPr>
                <w:rFonts w:cstheme="minorHAnsi"/>
              </w:rPr>
              <w:t xml:space="preserve"> put forward. </w:t>
            </w:r>
            <w:r w:rsidRPr="00450F97">
              <w:rPr>
                <w:rFonts w:cstheme="minorHAnsi"/>
              </w:rPr>
              <w:t>The Green Deal t</w:t>
            </w:r>
            <w:r w:rsidR="00EC5363" w:rsidRPr="00450F97">
              <w:rPr>
                <w:rFonts w:cstheme="minorHAnsi"/>
              </w:rPr>
              <w:t xml:space="preserve">ries to tackle the problem in a holistic manner. </w:t>
            </w:r>
            <w:r w:rsidRPr="00450F97">
              <w:rPr>
                <w:rFonts w:cstheme="minorHAnsi"/>
              </w:rPr>
              <w:t>We are f</w:t>
            </w:r>
            <w:r w:rsidR="00EC5363" w:rsidRPr="00450F97">
              <w:rPr>
                <w:rFonts w:cstheme="minorHAnsi"/>
              </w:rPr>
              <w:t xml:space="preserve">orced to </w:t>
            </w:r>
            <w:r w:rsidRPr="00450F97">
              <w:rPr>
                <w:rFonts w:cstheme="minorHAnsi"/>
              </w:rPr>
              <w:t>face</w:t>
            </w:r>
            <w:r w:rsidR="00EC5363" w:rsidRPr="00450F97">
              <w:rPr>
                <w:rFonts w:cstheme="minorHAnsi"/>
              </w:rPr>
              <w:t xml:space="preserve"> reality </w:t>
            </w:r>
            <w:r w:rsidRPr="00450F97">
              <w:rPr>
                <w:rFonts w:cstheme="minorHAnsi"/>
              </w:rPr>
              <w:t xml:space="preserve">and accept that this is </w:t>
            </w:r>
            <w:r w:rsidR="00EC5363" w:rsidRPr="00450F97">
              <w:rPr>
                <w:rFonts w:cstheme="minorHAnsi"/>
                <w:b/>
              </w:rPr>
              <w:t xml:space="preserve">not </w:t>
            </w:r>
            <w:r w:rsidR="00EC5363" w:rsidRPr="00450F97">
              <w:rPr>
                <w:rFonts w:cstheme="minorHAnsi"/>
              </w:rPr>
              <w:t>business as usual</w:t>
            </w:r>
            <w:r w:rsidRPr="00450F97">
              <w:rPr>
                <w:rFonts w:cstheme="minorHAnsi"/>
              </w:rPr>
              <w:t>!</w:t>
            </w:r>
            <w:r w:rsidR="00EC5363" w:rsidRPr="00450F97">
              <w:rPr>
                <w:rFonts w:cstheme="minorHAnsi"/>
              </w:rPr>
              <w:t xml:space="preserve"> </w:t>
            </w:r>
          </w:p>
          <w:p w14:paraId="2DFD5A68" w14:textId="610E5B18" w:rsidR="00EC5363" w:rsidRPr="00450F97" w:rsidRDefault="00EC5363" w:rsidP="00EC5363">
            <w:pPr>
              <w:rPr>
                <w:rFonts w:cstheme="minorHAnsi"/>
              </w:rPr>
            </w:pPr>
            <w:r w:rsidRPr="00450F97">
              <w:rPr>
                <w:rFonts w:cstheme="minorHAnsi"/>
              </w:rPr>
              <w:t xml:space="preserve">Industry – </w:t>
            </w:r>
            <w:r w:rsidR="00D95132" w:rsidRPr="00450F97">
              <w:rPr>
                <w:rFonts w:cstheme="minorHAnsi"/>
              </w:rPr>
              <w:t xml:space="preserve">it is not about the </w:t>
            </w:r>
            <w:r w:rsidRPr="00450F97">
              <w:rPr>
                <w:rFonts w:cstheme="minorHAnsi"/>
              </w:rPr>
              <w:t>why but how?</w:t>
            </w:r>
          </w:p>
          <w:p w14:paraId="7623528A" w14:textId="24088D20" w:rsidR="00EC5363" w:rsidRPr="00450F97" w:rsidRDefault="00D95132" w:rsidP="00EC5363">
            <w:pPr>
              <w:rPr>
                <w:rFonts w:cstheme="minorHAnsi"/>
              </w:rPr>
            </w:pPr>
            <w:r w:rsidRPr="00450F97">
              <w:rPr>
                <w:rFonts w:cstheme="minorHAnsi"/>
              </w:rPr>
              <w:t xml:space="preserve">The </w:t>
            </w:r>
            <w:r w:rsidR="00EC5363" w:rsidRPr="00450F97">
              <w:rPr>
                <w:rFonts w:cstheme="minorHAnsi"/>
              </w:rPr>
              <w:t>Green Deal wan</w:t>
            </w:r>
            <w:r w:rsidRPr="00450F97">
              <w:rPr>
                <w:rFonts w:cstheme="minorHAnsi"/>
              </w:rPr>
              <w:t>t</w:t>
            </w:r>
            <w:r w:rsidR="00EC5363" w:rsidRPr="00450F97">
              <w:rPr>
                <w:rFonts w:cstheme="minorHAnsi"/>
              </w:rPr>
              <w:t>s to be the new growth agenda</w:t>
            </w:r>
            <w:r w:rsidRPr="00450F97">
              <w:rPr>
                <w:rFonts w:cstheme="minorHAnsi"/>
              </w:rPr>
              <w:t xml:space="preserve">. </w:t>
            </w:r>
            <w:r w:rsidR="00EC5363" w:rsidRPr="00450F97">
              <w:rPr>
                <w:rFonts w:cstheme="minorHAnsi"/>
              </w:rPr>
              <w:t>Growth has a rate and a direction</w:t>
            </w:r>
            <w:r w:rsidRPr="00450F97">
              <w:rPr>
                <w:rFonts w:cstheme="minorHAnsi"/>
              </w:rPr>
              <w:t>. We</w:t>
            </w:r>
            <w:r w:rsidR="00EC5363" w:rsidRPr="00450F97">
              <w:rPr>
                <w:rFonts w:cstheme="minorHAnsi"/>
              </w:rPr>
              <w:t xml:space="preserve"> need a higher rate but a different direction. </w:t>
            </w:r>
          </w:p>
          <w:p w14:paraId="44227689" w14:textId="2D1851B5" w:rsidR="00EC5363" w:rsidRPr="00450F97" w:rsidRDefault="00D95132" w:rsidP="00EC5363">
            <w:pPr>
              <w:rPr>
                <w:rFonts w:cstheme="minorHAnsi"/>
              </w:rPr>
            </w:pPr>
            <w:r w:rsidRPr="00450F97">
              <w:rPr>
                <w:rFonts w:cstheme="minorHAnsi"/>
              </w:rPr>
              <w:t>There are l</w:t>
            </w:r>
            <w:r w:rsidR="00EC5363" w:rsidRPr="00450F97">
              <w:rPr>
                <w:rFonts w:cstheme="minorHAnsi"/>
              </w:rPr>
              <w:t xml:space="preserve">ots of opportunities – </w:t>
            </w:r>
            <w:r w:rsidRPr="00450F97">
              <w:rPr>
                <w:rFonts w:cstheme="minorHAnsi"/>
              </w:rPr>
              <w:t xml:space="preserve">a </w:t>
            </w:r>
            <w:r w:rsidR="00EC5363" w:rsidRPr="00450F97">
              <w:rPr>
                <w:rFonts w:cstheme="minorHAnsi"/>
              </w:rPr>
              <w:t>lot of technologies already exist</w:t>
            </w:r>
          </w:p>
          <w:p w14:paraId="48E105FF" w14:textId="1C21B0BA" w:rsidR="00EC5363" w:rsidRPr="00450F97" w:rsidRDefault="00D95132" w:rsidP="00EC5363">
            <w:pPr>
              <w:rPr>
                <w:rFonts w:cstheme="minorHAnsi"/>
              </w:rPr>
            </w:pPr>
            <w:r w:rsidRPr="00450F97">
              <w:rPr>
                <w:rFonts w:cstheme="minorHAnsi"/>
              </w:rPr>
              <w:t>On the e</w:t>
            </w:r>
            <w:r w:rsidR="00EC5363" w:rsidRPr="00450F97">
              <w:rPr>
                <w:rFonts w:cstheme="minorHAnsi"/>
              </w:rPr>
              <w:t>con</w:t>
            </w:r>
            <w:r w:rsidRPr="00450F97">
              <w:rPr>
                <w:rFonts w:cstheme="minorHAnsi"/>
              </w:rPr>
              <w:t>o</w:t>
            </w:r>
            <w:r w:rsidR="00EC5363" w:rsidRPr="00450F97">
              <w:rPr>
                <w:rFonts w:cstheme="minorHAnsi"/>
              </w:rPr>
              <w:t>mic front</w:t>
            </w:r>
            <w:r w:rsidR="00BF5CF6" w:rsidRPr="00450F97">
              <w:rPr>
                <w:rFonts w:cstheme="minorHAnsi"/>
              </w:rPr>
              <w:t xml:space="preserve">, </w:t>
            </w:r>
            <w:r w:rsidR="00EC5363" w:rsidRPr="00450F97">
              <w:rPr>
                <w:rFonts w:cstheme="minorHAnsi"/>
              </w:rPr>
              <w:t xml:space="preserve">capital </w:t>
            </w:r>
            <w:r w:rsidRPr="00450F97">
              <w:rPr>
                <w:rFonts w:cstheme="minorHAnsi"/>
              </w:rPr>
              <w:t xml:space="preserve">is </w:t>
            </w:r>
            <w:r w:rsidR="00BF5CF6" w:rsidRPr="00450F97">
              <w:rPr>
                <w:rFonts w:cstheme="minorHAnsi"/>
              </w:rPr>
              <w:t xml:space="preserve">currently </w:t>
            </w:r>
            <w:r w:rsidR="00EC5363" w:rsidRPr="00450F97">
              <w:rPr>
                <w:rFonts w:cstheme="minorHAnsi"/>
              </w:rPr>
              <w:t>sittin</w:t>
            </w:r>
            <w:r w:rsidRPr="00450F97">
              <w:rPr>
                <w:rFonts w:cstheme="minorHAnsi"/>
              </w:rPr>
              <w:t xml:space="preserve">g </w:t>
            </w:r>
            <w:r w:rsidR="00EC5363" w:rsidRPr="00450F97">
              <w:rPr>
                <w:rFonts w:cstheme="minorHAnsi"/>
              </w:rPr>
              <w:t xml:space="preserve">around a lot. Interest rates are low. Capital </w:t>
            </w:r>
            <w:r w:rsidRPr="00450F97">
              <w:rPr>
                <w:rFonts w:cstheme="minorHAnsi"/>
              </w:rPr>
              <w:t>constraints</w:t>
            </w:r>
            <w:r w:rsidR="00EC5363" w:rsidRPr="00450F97">
              <w:rPr>
                <w:rFonts w:cstheme="minorHAnsi"/>
              </w:rPr>
              <w:t xml:space="preserve"> should not be the bottleneck</w:t>
            </w:r>
            <w:r w:rsidRPr="00450F97">
              <w:rPr>
                <w:rFonts w:cstheme="minorHAnsi"/>
              </w:rPr>
              <w:t>. The main b</w:t>
            </w:r>
            <w:r w:rsidR="00EC5363" w:rsidRPr="00450F97">
              <w:rPr>
                <w:rFonts w:cstheme="minorHAnsi"/>
              </w:rPr>
              <w:t>ottleneck</w:t>
            </w:r>
            <w:r w:rsidRPr="00450F97">
              <w:rPr>
                <w:rFonts w:cstheme="minorHAnsi"/>
              </w:rPr>
              <w:t xml:space="preserve"> is </w:t>
            </w:r>
            <w:r w:rsidR="00EC5363" w:rsidRPr="00450F97">
              <w:rPr>
                <w:rFonts w:cstheme="minorHAnsi"/>
              </w:rPr>
              <w:t>governance -</w:t>
            </w:r>
            <w:r w:rsidR="00BF5CF6" w:rsidRPr="00450F97">
              <w:rPr>
                <w:rFonts w:cstheme="minorHAnsi"/>
              </w:rPr>
              <w:t xml:space="preserve"> </w:t>
            </w:r>
            <w:r w:rsidR="00EC5363" w:rsidRPr="00450F97">
              <w:rPr>
                <w:rFonts w:cstheme="minorHAnsi"/>
              </w:rPr>
              <w:t>do we have the right int</w:t>
            </w:r>
            <w:r w:rsidRPr="00450F97">
              <w:rPr>
                <w:rFonts w:cstheme="minorHAnsi"/>
              </w:rPr>
              <w:t>ernational</w:t>
            </w:r>
            <w:r w:rsidR="00EC5363" w:rsidRPr="00450F97">
              <w:rPr>
                <w:rFonts w:cstheme="minorHAnsi"/>
              </w:rPr>
              <w:t xml:space="preserve"> governance</w:t>
            </w:r>
            <w:r w:rsidR="00665EDF" w:rsidRPr="00450F97">
              <w:rPr>
                <w:rFonts w:cstheme="minorHAnsi"/>
              </w:rPr>
              <w:t>. P</w:t>
            </w:r>
            <w:r w:rsidR="00EC5363" w:rsidRPr="00450F97">
              <w:rPr>
                <w:rFonts w:cstheme="minorHAnsi"/>
              </w:rPr>
              <w:t>ricing issues, market failures</w:t>
            </w:r>
            <w:r w:rsidR="00665EDF" w:rsidRPr="00450F97">
              <w:rPr>
                <w:rFonts w:cstheme="minorHAnsi"/>
              </w:rPr>
              <w:t xml:space="preserve"> will</w:t>
            </w:r>
            <w:r w:rsidR="00EC5363" w:rsidRPr="00450F97">
              <w:rPr>
                <w:rFonts w:cstheme="minorHAnsi"/>
              </w:rPr>
              <w:t xml:space="preserve"> need to </w:t>
            </w:r>
            <w:r w:rsidR="00665EDF" w:rsidRPr="00450F97">
              <w:rPr>
                <w:rFonts w:cstheme="minorHAnsi"/>
              </w:rPr>
              <w:t xml:space="preserve">be </w:t>
            </w:r>
            <w:r w:rsidR="00BF5CF6" w:rsidRPr="00450F97">
              <w:rPr>
                <w:rFonts w:cstheme="minorHAnsi"/>
              </w:rPr>
              <w:t>identified</w:t>
            </w:r>
            <w:r w:rsidR="00EC5363" w:rsidRPr="00450F97">
              <w:rPr>
                <w:rFonts w:cstheme="minorHAnsi"/>
              </w:rPr>
              <w:t xml:space="preserve"> and address</w:t>
            </w:r>
            <w:r w:rsidR="00665EDF" w:rsidRPr="00450F97">
              <w:rPr>
                <w:rFonts w:cstheme="minorHAnsi"/>
              </w:rPr>
              <w:t>ed</w:t>
            </w:r>
            <w:r w:rsidR="00561316" w:rsidRPr="00450F97">
              <w:rPr>
                <w:rFonts w:cstheme="minorHAnsi"/>
              </w:rPr>
              <w:t xml:space="preserve">. The </w:t>
            </w:r>
            <w:r w:rsidR="00561316" w:rsidRPr="00450F97">
              <w:rPr>
                <w:rFonts w:cstheme="minorHAnsi"/>
              </w:rPr>
              <w:lastRenderedPageBreak/>
              <w:t>Green Deal also aims to</w:t>
            </w:r>
            <w:r w:rsidR="00665EDF" w:rsidRPr="00450F97">
              <w:rPr>
                <w:rFonts w:cstheme="minorHAnsi"/>
              </w:rPr>
              <w:t xml:space="preserve"> </w:t>
            </w:r>
            <w:r w:rsidR="00EC5363" w:rsidRPr="00450F97">
              <w:rPr>
                <w:rFonts w:cstheme="minorHAnsi"/>
              </w:rPr>
              <w:t xml:space="preserve">give higher value to human welfare  - make sure </w:t>
            </w:r>
            <w:r w:rsidR="0041294F" w:rsidRPr="00450F97">
              <w:rPr>
                <w:rFonts w:cstheme="minorHAnsi"/>
              </w:rPr>
              <w:t>that no one gets left behind.</w:t>
            </w:r>
            <w:r w:rsidR="00EC5363" w:rsidRPr="00450F97">
              <w:rPr>
                <w:rFonts w:cstheme="minorHAnsi"/>
              </w:rPr>
              <w:t xml:space="preserve"> </w:t>
            </w:r>
            <w:r w:rsidR="00CE4AB0" w:rsidRPr="00450F97">
              <w:rPr>
                <w:rFonts w:cstheme="minorHAnsi"/>
              </w:rPr>
              <w:t>R</w:t>
            </w:r>
            <w:r w:rsidR="00EC5363" w:rsidRPr="00450F97">
              <w:rPr>
                <w:rFonts w:cstheme="minorHAnsi"/>
              </w:rPr>
              <w:t xml:space="preserve">egulatory frameworks </w:t>
            </w:r>
            <w:r w:rsidR="00CE4AB0" w:rsidRPr="00450F97">
              <w:rPr>
                <w:rFonts w:cstheme="minorHAnsi"/>
              </w:rPr>
              <w:t xml:space="preserve">will be needed </w:t>
            </w:r>
            <w:r w:rsidR="00EC5363" w:rsidRPr="00450F97">
              <w:rPr>
                <w:rFonts w:cstheme="minorHAnsi"/>
              </w:rPr>
              <w:t>to help the market deliver</w:t>
            </w:r>
            <w:r w:rsidR="00CE4AB0" w:rsidRPr="00450F97">
              <w:rPr>
                <w:rFonts w:cstheme="minorHAnsi"/>
              </w:rPr>
              <w:t>.</w:t>
            </w:r>
          </w:p>
          <w:p w14:paraId="26B747FE" w14:textId="58D41E44" w:rsidR="00EC5363" w:rsidRPr="00450F97" w:rsidRDefault="00665EDF" w:rsidP="00EC5363">
            <w:pPr>
              <w:rPr>
                <w:rFonts w:cstheme="minorHAnsi"/>
              </w:rPr>
            </w:pPr>
            <w:r w:rsidRPr="00450F97">
              <w:rPr>
                <w:rFonts w:cstheme="minorHAnsi"/>
              </w:rPr>
              <w:t>T</w:t>
            </w:r>
            <w:r w:rsidR="00EC5363" w:rsidRPr="00450F97">
              <w:rPr>
                <w:rFonts w:cstheme="minorHAnsi"/>
              </w:rPr>
              <w:t>he political economy want</w:t>
            </w:r>
            <w:r w:rsidRPr="00450F97">
              <w:rPr>
                <w:rFonts w:cstheme="minorHAnsi"/>
              </w:rPr>
              <w:t>s</w:t>
            </w:r>
            <w:r w:rsidR="00EC5363" w:rsidRPr="00450F97">
              <w:rPr>
                <w:rFonts w:cstheme="minorHAnsi"/>
              </w:rPr>
              <w:t xml:space="preserve"> to be as inclusive as possible</w:t>
            </w:r>
            <w:r w:rsidRPr="00450F97">
              <w:rPr>
                <w:rFonts w:cstheme="minorHAnsi"/>
              </w:rPr>
              <w:t>,</w:t>
            </w:r>
            <w:r w:rsidR="00EC5363" w:rsidRPr="00450F97">
              <w:rPr>
                <w:rFonts w:cstheme="minorHAnsi"/>
              </w:rPr>
              <w:t xml:space="preserve"> and need</w:t>
            </w:r>
            <w:r w:rsidRPr="00450F97">
              <w:rPr>
                <w:rFonts w:cstheme="minorHAnsi"/>
              </w:rPr>
              <w:t>s</w:t>
            </w:r>
            <w:r w:rsidR="00EC5363" w:rsidRPr="00450F97">
              <w:rPr>
                <w:rFonts w:cstheme="minorHAnsi"/>
              </w:rPr>
              <w:t xml:space="preserve"> to look at the fairness of the Deal. </w:t>
            </w:r>
            <w:r w:rsidRPr="00450F97">
              <w:rPr>
                <w:rFonts w:cstheme="minorHAnsi"/>
              </w:rPr>
              <w:t xml:space="preserve">The </w:t>
            </w:r>
            <w:r w:rsidR="00EC5363" w:rsidRPr="00450F97">
              <w:rPr>
                <w:rFonts w:cstheme="minorHAnsi"/>
              </w:rPr>
              <w:t>Fairness issue g</w:t>
            </w:r>
            <w:r w:rsidRPr="00450F97">
              <w:rPr>
                <w:rFonts w:cstheme="minorHAnsi"/>
              </w:rPr>
              <w:t xml:space="preserve">oes far beyond </w:t>
            </w:r>
            <w:r w:rsidR="00EC5363" w:rsidRPr="00450F97">
              <w:rPr>
                <w:rFonts w:cstheme="minorHAnsi"/>
              </w:rPr>
              <w:t xml:space="preserve">what the Just Transition fund offers. </w:t>
            </w:r>
            <w:r w:rsidRPr="00450F97">
              <w:rPr>
                <w:rFonts w:cstheme="minorHAnsi"/>
              </w:rPr>
              <w:t xml:space="preserve">The </w:t>
            </w:r>
            <w:r w:rsidR="00EC5363" w:rsidRPr="00450F97">
              <w:rPr>
                <w:rFonts w:cstheme="minorHAnsi"/>
              </w:rPr>
              <w:t xml:space="preserve">Fairness impact </w:t>
            </w:r>
            <w:r w:rsidRPr="00450F97">
              <w:rPr>
                <w:rFonts w:cstheme="minorHAnsi"/>
              </w:rPr>
              <w:t>will be very</w:t>
            </w:r>
            <w:r w:rsidR="00EC5363" w:rsidRPr="00450F97">
              <w:rPr>
                <w:rFonts w:cstheme="minorHAnsi"/>
              </w:rPr>
              <w:t xml:space="preserve"> important.</w:t>
            </w:r>
          </w:p>
          <w:p w14:paraId="6051A321" w14:textId="77777777" w:rsidR="00EC5363" w:rsidRPr="00450F97" w:rsidRDefault="00EC5363" w:rsidP="00EC5363">
            <w:pPr>
              <w:rPr>
                <w:rFonts w:cstheme="minorHAnsi"/>
              </w:rPr>
            </w:pPr>
          </w:p>
          <w:p w14:paraId="36EC0A3F" w14:textId="77777777" w:rsidR="00EC5363" w:rsidRPr="00450F97" w:rsidRDefault="00EC5363" w:rsidP="00EC5363">
            <w:pPr>
              <w:rPr>
                <w:rFonts w:cstheme="minorHAnsi"/>
                <w:b/>
              </w:rPr>
            </w:pPr>
            <w:r w:rsidRPr="00450F97">
              <w:rPr>
                <w:rFonts w:cstheme="minorHAnsi"/>
                <w:b/>
              </w:rPr>
              <w:t>Helena</w:t>
            </w:r>
          </w:p>
          <w:p w14:paraId="563DEDD0" w14:textId="1A40B731" w:rsidR="00EC5363" w:rsidRPr="00450F97" w:rsidRDefault="00471866" w:rsidP="00EC5363">
            <w:pPr>
              <w:rPr>
                <w:rFonts w:cstheme="minorHAnsi"/>
              </w:rPr>
            </w:pPr>
            <w:r w:rsidRPr="00450F97">
              <w:rPr>
                <w:rFonts w:cstheme="minorHAnsi"/>
              </w:rPr>
              <w:t>The Green Deal aims for c</w:t>
            </w:r>
            <w:r w:rsidR="00EC5363" w:rsidRPr="00450F97">
              <w:rPr>
                <w:rFonts w:cstheme="minorHAnsi"/>
              </w:rPr>
              <w:t>limate neutrality</w:t>
            </w:r>
            <w:r w:rsidRPr="00450F97">
              <w:rPr>
                <w:rFonts w:cstheme="minorHAnsi"/>
              </w:rPr>
              <w:t xml:space="preserve">. The </w:t>
            </w:r>
            <w:r w:rsidR="00EC5363" w:rsidRPr="00450F97">
              <w:rPr>
                <w:rFonts w:cstheme="minorHAnsi"/>
              </w:rPr>
              <w:t xml:space="preserve">Work plan </w:t>
            </w:r>
            <w:r w:rsidRPr="00450F97">
              <w:rPr>
                <w:rFonts w:cstheme="minorHAnsi"/>
              </w:rPr>
              <w:t xml:space="preserve">was </w:t>
            </w:r>
            <w:r w:rsidR="00EC5363" w:rsidRPr="00450F97">
              <w:rPr>
                <w:rFonts w:cstheme="minorHAnsi"/>
              </w:rPr>
              <w:t>adopted end of Jan</w:t>
            </w:r>
            <w:r w:rsidRPr="00450F97">
              <w:rPr>
                <w:rFonts w:cstheme="minorHAnsi"/>
              </w:rPr>
              <w:t>uary</w:t>
            </w:r>
            <w:r w:rsidR="006A5F60" w:rsidRPr="00450F97">
              <w:rPr>
                <w:rFonts w:cstheme="minorHAnsi"/>
              </w:rPr>
              <w:t xml:space="preserve"> . </w:t>
            </w:r>
            <w:r w:rsidR="006B3118">
              <w:rPr>
                <w:rFonts w:cstheme="minorHAnsi"/>
              </w:rPr>
              <w:t>I</w:t>
            </w:r>
            <w:r w:rsidR="006A5F60" w:rsidRPr="00450F97">
              <w:rPr>
                <w:rFonts w:cstheme="minorHAnsi"/>
              </w:rPr>
              <w:t>t is thus still early days so a lot still remains undefined.</w:t>
            </w:r>
          </w:p>
          <w:p w14:paraId="20D9334F" w14:textId="4A67C9E8" w:rsidR="00EC5363" w:rsidRPr="00450F97" w:rsidRDefault="00EC5363" w:rsidP="00EC5363">
            <w:pPr>
              <w:pStyle w:val="ListParagraph"/>
              <w:numPr>
                <w:ilvl w:val="0"/>
                <w:numId w:val="13"/>
              </w:numPr>
              <w:contextualSpacing/>
              <w:rPr>
                <w:rFonts w:asciiTheme="minorHAnsi" w:hAnsiTheme="minorHAnsi" w:cstheme="minorHAnsi"/>
                <w:sz w:val="22"/>
                <w:szCs w:val="22"/>
              </w:rPr>
            </w:pPr>
            <w:r w:rsidRPr="00450F97">
              <w:rPr>
                <w:rFonts w:asciiTheme="minorHAnsi" w:hAnsiTheme="minorHAnsi" w:cstheme="minorHAnsi"/>
                <w:sz w:val="22"/>
                <w:szCs w:val="22"/>
              </w:rPr>
              <w:t>Renovation wave – will be based on smart integration strategy. Get from 1% to 3% per year</w:t>
            </w:r>
            <w:r w:rsidR="0098157F" w:rsidRPr="00450F97">
              <w:rPr>
                <w:rFonts w:asciiTheme="minorHAnsi" w:hAnsiTheme="minorHAnsi" w:cstheme="minorHAnsi"/>
                <w:sz w:val="22"/>
                <w:szCs w:val="22"/>
              </w:rPr>
              <w:t>.</w:t>
            </w:r>
          </w:p>
          <w:p w14:paraId="47922302" w14:textId="2B6F0E61" w:rsidR="00EC5363" w:rsidRPr="00450F97" w:rsidRDefault="00471866" w:rsidP="00EC5363">
            <w:pPr>
              <w:pStyle w:val="ListParagraph"/>
              <w:numPr>
                <w:ilvl w:val="0"/>
                <w:numId w:val="13"/>
              </w:numPr>
              <w:contextualSpacing/>
              <w:rPr>
                <w:rFonts w:asciiTheme="minorHAnsi" w:hAnsiTheme="minorHAnsi" w:cstheme="minorHAnsi"/>
                <w:sz w:val="22"/>
                <w:szCs w:val="22"/>
              </w:rPr>
            </w:pPr>
            <w:r w:rsidRPr="00450F97">
              <w:rPr>
                <w:rFonts w:asciiTheme="minorHAnsi" w:hAnsiTheme="minorHAnsi" w:cstheme="minorHAnsi"/>
                <w:sz w:val="22"/>
                <w:szCs w:val="22"/>
              </w:rPr>
              <w:t>S</w:t>
            </w:r>
            <w:r w:rsidR="00EC5363" w:rsidRPr="00450F97">
              <w:rPr>
                <w:rFonts w:asciiTheme="minorHAnsi" w:hAnsiTheme="minorHAnsi" w:cstheme="minorHAnsi"/>
                <w:sz w:val="22"/>
                <w:szCs w:val="22"/>
              </w:rPr>
              <w:t xml:space="preserve">mart integration  - </w:t>
            </w:r>
            <w:r w:rsidRPr="00450F97">
              <w:rPr>
                <w:rFonts w:asciiTheme="minorHAnsi" w:hAnsiTheme="minorHAnsi" w:cstheme="minorHAnsi"/>
                <w:sz w:val="22"/>
                <w:szCs w:val="22"/>
              </w:rPr>
              <w:t xml:space="preserve">should be clearer </w:t>
            </w:r>
            <w:r w:rsidR="006B3118">
              <w:rPr>
                <w:rFonts w:asciiTheme="minorHAnsi" w:hAnsiTheme="minorHAnsi" w:cstheme="minorHAnsi"/>
                <w:sz w:val="22"/>
                <w:szCs w:val="22"/>
              </w:rPr>
              <w:t>by</w:t>
            </w:r>
            <w:r w:rsidR="00EC5363" w:rsidRPr="00450F97">
              <w:rPr>
                <w:rFonts w:asciiTheme="minorHAnsi" w:hAnsiTheme="minorHAnsi" w:cstheme="minorHAnsi"/>
                <w:sz w:val="22"/>
                <w:szCs w:val="22"/>
              </w:rPr>
              <w:t xml:space="preserve"> the </w:t>
            </w:r>
            <w:r w:rsidR="006B3118">
              <w:rPr>
                <w:rFonts w:asciiTheme="minorHAnsi" w:hAnsiTheme="minorHAnsi" w:cstheme="minorHAnsi"/>
                <w:sz w:val="22"/>
                <w:szCs w:val="22"/>
              </w:rPr>
              <w:t>S</w:t>
            </w:r>
            <w:r w:rsidR="00EC5363" w:rsidRPr="00450F97">
              <w:rPr>
                <w:rFonts w:asciiTheme="minorHAnsi" w:hAnsiTheme="minorHAnsi" w:cstheme="minorHAnsi"/>
                <w:sz w:val="22"/>
                <w:szCs w:val="22"/>
              </w:rPr>
              <w:t>ummer</w:t>
            </w:r>
            <w:r w:rsidR="006B3118">
              <w:rPr>
                <w:rFonts w:asciiTheme="minorHAnsi" w:hAnsiTheme="minorHAnsi" w:cstheme="minorHAnsi"/>
                <w:sz w:val="22"/>
                <w:szCs w:val="22"/>
              </w:rPr>
              <w:t xml:space="preserve"> of 2020</w:t>
            </w:r>
            <w:r w:rsidR="00EC5363" w:rsidRPr="00450F97">
              <w:rPr>
                <w:rFonts w:asciiTheme="minorHAnsi" w:hAnsiTheme="minorHAnsi" w:cstheme="minorHAnsi"/>
                <w:sz w:val="22"/>
                <w:szCs w:val="22"/>
              </w:rPr>
              <w:t>. How to combine energy and transport, energy and industry, what to do with gas, hydrogen, heating and cooling s</w:t>
            </w:r>
            <w:r w:rsidRPr="00450F97">
              <w:rPr>
                <w:rFonts w:asciiTheme="minorHAnsi" w:hAnsiTheme="minorHAnsi" w:cstheme="minorHAnsi"/>
                <w:sz w:val="22"/>
                <w:szCs w:val="22"/>
              </w:rPr>
              <w:t>e</w:t>
            </w:r>
            <w:r w:rsidR="00EC5363" w:rsidRPr="00450F97">
              <w:rPr>
                <w:rFonts w:asciiTheme="minorHAnsi" w:hAnsiTheme="minorHAnsi" w:cstheme="minorHAnsi"/>
                <w:sz w:val="22"/>
                <w:szCs w:val="22"/>
              </w:rPr>
              <w:t>ctor. Identify synergies between the sectors</w:t>
            </w:r>
            <w:r w:rsidR="0098157F" w:rsidRPr="00450F97">
              <w:rPr>
                <w:rFonts w:asciiTheme="minorHAnsi" w:hAnsiTheme="minorHAnsi" w:cstheme="minorHAnsi"/>
                <w:sz w:val="22"/>
                <w:szCs w:val="22"/>
              </w:rPr>
              <w:t>.</w:t>
            </w:r>
          </w:p>
          <w:p w14:paraId="4C55DE3D" w14:textId="2DB67A8E" w:rsidR="00EC5363" w:rsidRPr="00450F97" w:rsidRDefault="00EC5363" w:rsidP="00EC5363">
            <w:pPr>
              <w:pStyle w:val="ListParagraph"/>
              <w:numPr>
                <w:ilvl w:val="0"/>
                <w:numId w:val="13"/>
              </w:numPr>
              <w:contextualSpacing/>
              <w:rPr>
                <w:rFonts w:asciiTheme="minorHAnsi" w:hAnsiTheme="minorHAnsi" w:cstheme="minorHAnsi"/>
                <w:sz w:val="22"/>
                <w:szCs w:val="22"/>
              </w:rPr>
            </w:pPr>
            <w:r w:rsidRPr="00450F97">
              <w:rPr>
                <w:rFonts w:asciiTheme="minorHAnsi" w:hAnsiTheme="minorHAnsi" w:cstheme="minorHAnsi"/>
                <w:sz w:val="22"/>
                <w:szCs w:val="22"/>
              </w:rPr>
              <w:t xml:space="preserve">Offshore wind – </w:t>
            </w:r>
            <w:r w:rsidR="006B3118">
              <w:rPr>
                <w:rFonts w:asciiTheme="minorHAnsi" w:hAnsiTheme="minorHAnsi" w:cstheme="minorHAnsi"/>
                <w:sz w:val="22"/>
                <w:szCs w:val="22"/>
              </w:rPr>
              <w:t xml:space="preserve">will be clearer </w:t>
            </w:r>
            <w:r w:rsidRPr="00450F97">
              <w:rPr>
                <w:rFonts w:asciiTheme="minorHAnsi" w:hAnsiTheme="minorHAnsi" w:cstheme="minorHAnsi"/>
                <w:sz w:val="22"/>
                <w:szCs w:val="22"/>
              </w:rPr>
              <w:t xml:space="preserve">by the </w:t>
            </w:r>
            <w:r w:rsidR="00471866" w:rsidRPr="00450F97">
              <w:rPr>
                <w:rFonts w:asciiTheme="minorHAnsi" w:hAnsiTheme="minorHAnsi" w:cstheme="minorHAnsi"/>
                <w:sz w:val="22"/>
                <w:szCs w:val="22"/>
              </w:rPr>
              <w:t>Autumn</w:t>
            </w:r>
            <w:r w:rsidRPr="00450F97">
              <w:rPr>
                <w:rFonts w:asciiTheme="minorHAnsi" w:hAnsiTheme="minorHAnsi" w:cstheme="minorHAnsi"/>
                <w:sz w:val="22"/>
                <w:szCs w:val="22"/>
              </w:rPr>
              <w:t xml:space="preserve">. Climate and energy transition will require </w:t>
            </w:r>
            <w:r w:rsidR="006B3118">
              <w:rPr>
                <w:rFonts w:asciiTheme="minorHAnsi" w:hAnsiTheme="minorHAnsi" w:cstheme="minorHAnsi"/>
                <w:sz w:val="22"/>
                <w:szCs w:val="22"/>
              </w:rPr>
              <w:t xml:space="preserve">big investments in </w:t>
            </w:r>
            <w:r w:rsidRPr="00450F97">
              <w:rPr>
                <w:rFonts w:asciiTheme="minorHAnsi" w:hAnsiTheme="minorHAnsi" w:cstheme="minorHAnsi"/>
                <w:sz w:val="22"/>
                <w:szCs w:val="22"/>
              </w:rPr>
              <w:t>renewables</w:t>
            </w:r>
            <w:r w:rsidR="006B3118">
              <w:rPr>
                <w:rFonts w:asciiTheme="minorHAnsi" w:hAnsiTheme="minorHAnsi" w:cstheme="minorHAnsi"/>
                <w:sz w:val="22"/>
                <w:szCs w:val="22"/>
              </w:rPr>
              <w:t xml:space="preserve"> and a large</w:t>
            </w:r>
            <w:r w:rsidRPr="00450F97">
              <w:rPr>
                <w:rFonts w:asciiTheme="minorHAnsi" w:hAnsiTheme="minorHAnsi" w:cstheme="minorHAnsi"/>
                <w:sz w:val="22"/>
                <w:szCs w:val="22"/>
              </w:rPr>
              <w:t xml:space="preserve"> </w:t>
            </w:r>
            <w:r w:rsidR="006B3118">
              <w:rPr>
                <w:rFonts w:asciiTheme="minorHAnsi" w:hAnsiTheme="minorHAnsi" w:cstheme="minorHAnsi"/>
                <w:sz w:val="22"/>
                <w:szCs w:val="22"/>
              </w:rPr>
              <w:t xml:space="preserve">share will be </w:t>
            </w:r>
            <w:r w:rsidRPr="00450F97">
              <w:rPr>
                <w:rFonts w:asciiTheme="minorHAnsi" w:hAnsiTheme="minorHAnsi" w:cstheme="minorHAnsi"/>
                <w:sz w:val="22"/>
                <w:szCs w:val="22"/>
              </w:rPr>
              <w:t>offshore wind</w:t>
            </w:r>
            <w:r w:rsidR="006B3118">
              <w:rPr>
                <w:rFonts w:asciiTheme="minorHAnsi" w:hAnsiTheme="minorHAnsi" w:cstheme="minorHAnsi"/>
                <w:sz w:val="22"/>
                <w:szCs w:val="22"/>
              </w:rPr>
              <w:t>, which is m</w:t>
            </w:r>
            <w:r w:rsidRPr="00450F97">
              <w:rPr>
                <w:rFonts w:asciiTheme="minorHAnsi" w:hAnsiTheme="minorHAnsi" w:cstheme="minorHAnsi"/>
                <w:sz w:val="22"/>
                <w:szCs w:val="22"/>
              </w:rPr>
              <w:t>ore powerful tha</w:t>
            </w:r>
            <w:r w:rsidR="000A78E4" w:rsidRPr="00450F97">
              <w:rPr>
                <w:rFonts w:asciiTheme="minorHAnsi" w:hAnsiTheme="minorHAnsi" w:cstheme="minorHAnsi"/>
                <w:sz w:val="22"/>
                <w:szCs w:val="22"/>
              </w:rPr>
              <w:t>n</w:t>
            </w:r>
            <w:r w:rsidRPr="00450F97">
              <w:rPr>
                <w:rFonts w:asciiTheme="minorHAnsi" w:hAnsiTheme="minorHAnsi" w:cstheme="minorHAnsi"/>
                <w:sz w:val="22"/>
                <w:szCs w:val="22"/>
              </w:rPr>
              <w:t xml:space="preserve"> on land. Ove</w:t>
            </w:r>
            <w:r w:rsidR="00471866" w:rsidRPr="00450F97">
              <w:rPr>
                <w:rFonts w:asciiTheme="minorHAnsi" w:hAnsiTheme="minorHAnsi" w:cstheme="minorHAnsi"/>
                <w:sz w:val="22"/>
                <w:szCs w:val="22"/>
              </w:rPr>
              <w:t>r</w:t>
            </w:r>
            <w:r w:rsidRPr="00450F97">
              <w:rPr>
                <w:rFonts w:asciiTheme="minorHAnsi" w:hAnsiTheme="minorHAnsi" w:cstheme="minorHAnsi"/>
                <w:sz w:val="22"/>
                <w:szCs w:val="22"/>
              </w:rPr>
              <w:t>all sea planning collaborate</w:t>
            </w:r>
            <w:r w:rsidR="0098157F" w:rsidRPr="00450F97">
              <w:rPr>
                <w:rFonts w:asciiTheme="minorHAnsi" w:hAnsiTheme="minorHAnsi" w:cstheme="minorHAnsi"/>
                <w:sz w:val="22"/>
                <w:szCs w:val="22"/>
              </w:rPr>
              <w:t>s</w:t>
            </w:r>
            <w:r w:rsidRPr="00450F97">
              <w:rPr>
                <w:rFonts w:asciiTheme="minorHAnsi" w:hAnsiTheme="minorHAnsi" w:cstheme="minorHAnsi"/>
                <w:sz w:val="22"/>
                <w:szCs w:val="22"/>
              </w:rPr>
              <w:t xml:space="preserve"> with DG Mare. </w:t>
            </w:r>
            <w:r w:rsidR="006B3118">
              <w:rPr>
                <w:rFonts w:asciiTheme="minorHAnsi" w:hAnsiTheme="minorHAnsi" w:cstheme="minorHAnsi"/>
                <w:sz w:val="22"/>
                <w:szCs w:val="22"/>
              </w:rPr>
              <w:t>The r</w:t>
            </w:r>
            <w:r w:rsidRPr="00450F97">
              <w:rPr>
                <w:rFonts w:asciiTheme="minorHAnsi" w:hAnsiTheme="minorHAnsi" w:cstheme="minorHAnsi"/>
                <w:sz w:val="22"/>
                <w:szCs w:val="22"/>
              </w:rPr>
              <w:t xml:space="preserve">evision of </w:t>
            </w:r>
            <w:r w:rsidR="006B3118">
              <w:rPr>
                <w:rFonts w:asciiTheme="minorHAnsi" w:hAnsiTheme="minorHAnsi" w:cstheme="minorHAnsi"/>
                <w:sz w:val="22"/>
                <w:szCs w:val="22"/>
              </w:rPr>
              <w:t xml:space="preserve">a </w:t>
            </w:r>
            <w:r w:rsidRPr="00450F97">
              <w:rPr>
                <w:rFonts w:asciiTheme="minorHAnsi" w:hAnsiTheme="minorHAnsi" w:cstheme="minorHAnsi"/>
                <w:sz w:val="22"/>
                <w:szCs w:val="22"/>
              </w:rPr>
              <w:t>trans</w:t>
            </w:r>
            <w:r w:rsidR="0098157F" w:rsidRPr="00450F97">
              <w:rPr>
                <w:rFonts w:asciiTheme="minorHAnsi" w:hAnsiTheme="minorHAnsi" w:cstheme="minorHAnsi"/>
                <w:sz w:val="22"/>
                <w:szCs w:val="22"/>
              </w:rPr>
              <w:t>-</w:t>
            </w:r>
            <w:r w:rsidR="00471866" w:rsidRPr="00450F97">
              <w:rPr>
                <w:rFonts w:asciiTheme="minorHAnsi" w:hAnsiTheme="minorHAnsi" w:cstheme="minorHAnsi"/>
                <w:sz w:val="22"/>
                <w:szCs w:val="22"/>
              </w:rPr>
              <w:t>E</w:t>
            </w:r>
            <w:r w:rsidRPr="00450F97">
              <w:rPr>
                <w:rFonts w:asciiTheme="minorHAnsi" w:hAnsiTheme="minorHAnsi" w:cstheme="minorHAnsi"/>
                <w:sz w:val="22"/>
                <w:szCs w:val="22"/>
              </w:rPr>
              <w:t xml:space="preserve">uropean </w:t>
            </w:r>
            <w:r w:rsidR="00471866" w:rsidRPr="00450F97">
              <w:rPr>
                <w:rFonts w:asciiTheme="minorHAnsi" w:hAnsiTheme="minorHAnsi" w:cstheme="minorHAnsi"/>
                <w:sz w:val="22"/>
                <w:szCs w:val="22"/>
              </w:rPr>
              <w:t xml:space="preserve">strategy </w:t>
            </w:r>
            <w:r w:rsidR="006B3118">
              <w:rPr>
                <w:rFonts w:asciiTheme="minorHAnsi" w:hAnsiTheme="minorHAnsi" w:cstheme="minorHAnsi"/>
                <w:sz w:val="22"/>
                <w:szCs w:val="22"/>
              </w:rPr>
              <w:t xml:space="preserve">is </w:t>
            </w:r>
            <w:r w:rsidR="00471866" w:rsidRPr="00450F97">
              <w:rPr>
                <w:rFonts w:asciiTheme="minorHAnsi" w:hAnsiTheme="minorHAnsi" w:cstheme="minorHAnsi"/>
                <w:sz w:val="22"/>
                <w:szCs w:val="22"/>
              </w:rPr>
              <w:t xml:space="preserve">in progress with a </w:t>
            </w:r>
            <w:r w:rsidRPr="00450F97">
              <w:rPr>
                <w:rFonts w:asciiTheme="minorHAnsi" w:hAnsiTheme="minorHAnsi" w:cstheme="minorHAnsi"/>
                <w:sz w:val="22"/>
                <w:szCs w:val="22"/>
              </w:rPr>
              <w:t xml:space="preserve">push </w:t>
            </w:r>
            <w:r w:rsidR="00471866" w:rsidRPr="00450F97">
              <w:rPr>
                <w:rFonts w:asciiTheme="minorHAnsi" w:hAnsiTheme="minorHAnsi" w:cstheme="minorHAnsi"/>
                <w:sz w:val="22"/>
                <w:szCs w:val="22"/>
              </w:rPr>
              <w:t xml:space="preserve">for </w:t>
            </w:r>
            <w:r w:rsidRPr="00450F97">
              <w:rPr>
                <w:rFonts w:asciiTheme="minorHAnsi" w:hAnsiTheme="minorHAnsi" w:cstheme="minorHAnsi"/>
                <w:sz w:val="22"/>
                <w:szCs w:val="22"/>
              </w:rPr>
              <w:t>electricity and renewable investments</w:t>
            </w:r>
            <w:r w:rsidR="0098157F" w:rsidRPr="00450F97">
              <w:rPr>
                <w:rFonts w:asciiTheme="minorHAnsi" w:hAnsiTheme="minorHAnsi" w:cstheme="minorHAnsi"/>
                <w:sz w:val="22"/>
                <w:szCs w:val="22"/>
              </w:rPr>
              <w:t xml:space="preserve">, </w:t>
            </w:r>
            <w:r w:rsidRPr="00450F97">
              <w:rPr>
                <w:rFonts w:asciiTheme="minorHAnsi" w:hAnsiTheme="minorHAnsi" w:cstheme="minorHAnsi"/>
                <w:sz w:val="22"/>
                <w:szCs w:val="22"/>
              </w:rPr>
              <w:t>and new technologies</w:t>
            </w:r>
            <w:r w:rsidR="00471866" w:rsidRPr="00450F97">
              <w:rPr>
                <w:rFonts w:asciiTheme="minorHAnsi" w:hAnsiTheme="minorHAnsi" w:cstheme="minorHAnsi"/>
                <w:sz w:val="22"/>
                <w:szCs w:val="22"/>
              </w:rPr>
              <w:t xml:space="preserve"> including </w:t>
            </w:r>
            <w:r w:rsidRPr="00450F97">
              <w:rPr>
                <w:rFonts w:asciiTheme="minorHAnsi" w:hAnsiTheme="minorHAnsi" w:cstheme="minorHAnsi"/>
                <w:sz w:val="22"/>
                <w:szCs w:val="22"/>
              </w:rPr>
              <w:t>storage, hydrogen, green gas</w:t>
            </w:r>
            <w:r w:rsidR="006B3118">
              <w:rPr>
                <w:rFonts w:asciiTheme="minorHAnsi" w:hAnsiTheme="minorHAnsi" w:cstheme="minorHAnsi"/>
                <w:sz w:val="22"/>
                <w:szCs w:val="22"/>
              </w:rPr>
              <w:t xml:space="preserve"> and</w:t>
            </w:r>
            <w:r w:rsidRPr="00450F97">
              <w:rPr>
                <w:rFonts w:asciiTheme="minorHAnsi" w:hAnsiTheme="minorHAnsi" w:cstheme="minorHAnsi"/>
                <w:sz w:val="22"/>
                <w:szCs w:val="22"/>
              </w:rPr>
              <w:t xml:space="preserve"> CCUS. </w:t>
            </w:r>
            <w:r w:rsidR="006B3118">
              <w:rPr>
                <w:rFonts w:asciiTheme="minorHAnsi" w:hAnsiTheme="minorHAnsi" w:cstheme="minorHAnsi"/>
                <w:sz w:val="22"/>
                <w:szCs w:val="22"/>
              </w:rPr>
              <w:t>This is however</w:t>
            </w:r>
            <w:r w:rsidR="00471866" w:rsidRPr="00450F97">
              <w:rPr>
                <w:rFonts w:asciiTheme="minorHAnsi" w:hAnsiTheme="minorHAnsi" w:cstheme="minorHAnsi"/>
                <w:sz w:val="22"/>
                <w:szCs w:val="22"/>
              </w:rPr>
              <w:t xml:space="preserve"> all </w:t>
            </w:r>
            <w:r w:rsidRPr="00450F97">
              <w:rPr>
                <w:rFonts w:asciiTheme="minorHAnsi" w:hAnsiTheme="minorHAnsi" w:cstheme="minorHAnsi"/>
                <w:sz w:val="22"/>
                <w:szCs w:val="22"/>
              </w:rPr>
              <w:t>in prelim</w:t>
            </w:r>
            <w:r w:rsidR="00471866" w:rsidRPr="00450F97">
              <w:rPr>
                <w:rFonts w:asciiTheme="minorHAnsi" w:hAnsiTheme="minorHAnsi" w:cstheme="minorHAnsi"/>
                <w:sz w:val="22"/>
                <w:szCs w:val="22"/>
              </w:rPr>
              <w:t>i</w:t>
            </w:r>
            <w:r w:rsidRPr="00450F97">
              <w:rPr>
                <w:rFonts w:asciiTheme="minorHAnsi" w:hAnsiTheme="minorHAnsi" w:cstheme="minorHAnsi"/>
                <w:sz w:val="22"/>
                <w:szCs w:val="22"/>
              </w:rPr>
              <w:t>nary stage.</w:t>
            </w:r>
          </w:p>
          <w:p w14:paraId="7125A941" w14:textId="5033C4AC" w:rsidR="00EC5363" w:rsidRPr="00450F97" w:rsidRDefault="00471866" w:rsidP="0098157F">
            <w:pPr>
              <w:pStyle w:val="ListParagraph"/>
              <w:rPr>
                <w:rFonts w:asciiTheme="minorHAnsi" w:hAnsiTheme="minorHAnsi" w:cstheme="minorHAnsi"/>
                <w:sz w:val="22"/>
                <w:szCs w:val="22"/>
              </w:rPr>
            </w:pPr>
            <w:r w:rsidRPr="00450F97">
              <w:rPr>
                <w:rFonts w:asciiTheme="minorHAnsi" w:hAnsiTheme="minorHAnsi" w:cstheme="minorHAnsi"/>
                <w:sz w:val="22"/>
                <w:szCs w:val="22"/>
              </w:rPr>
              <w:t xml:space="preserve">2020 is about </w:t>
            </w:r>
            <w:r w:rsidR="00EC5363" w:rsidRPr="00450F97">
              <w:rPr>
                <w:rFonts w:asciiTheme="minorHAnsi" w:hAnsiTheme="minorHAnsi" w:cstheme="minorHAnsi"/>
                <w:sz w:val="22"/>
                <w:szCs w:val="22"/>
              </w:rPr>
              <w:t xml:space="preserve">setting </w:t>
            </w:r>
            <w:r w:rsidR="006B3118">
              <w:rPr>
                <w:rFonts w:asciiTheme="minorHAnsi" w:hAnsiTheme="minorHAnsi" w:cstheme="minorHAnsi"/>
                <w:sz w:val="22"/>
                <w:szCs w:val="22"/>
              </w:rPr>
              <w:t xml:space="preserve">the </w:t>
            </w:r>
            <w:r w:rsidR="00EC5363" w:rsidRPr="00450F97">
              <w:rPr>
                <w:rFonts w:asciiTheme="minorHAnsi" w:hAnsiTheme="minorHAnsi" w:cstheme="minorHAnsi"/>
                <w:sz w:val="22"/>
                <w:szCs w:val="22"/>
              </w:rPr>
              <w:t>strategic vision</w:t>
            </w:r>
            <w:r w:rsidR="0098157F" w:rsidRPr="00450F97">
              <w:rPr>
                <w:rFonts w:asciiTheme="minorHAnsi" w:hAnsiTheme="minorHAnsi" w:cstheme="minorHAnsi"/>
                <w:sz w:val="22"/>
                <w:szCs w:val="22"/>
              </w:rPr>
              <w:t>. It is t</w:t>
            </w:r>
            <w:r w:rsidR="00EC5363" w:rsidRPr="00450F97">
              <w:rPr>
                <w:rFonts w:asciiTheme="minorHAnsi" w:hAnsiTheme="minorHAnsi" w:cstheme="minorHAnsi"/>
                <w:sz w:val="22"/>
                <w:szCs w:val="22"/>
              </w:rPr>
              <w:t xml:space="preserve">ime for reflection </w:t>
            </w:r>
            <w:r w:rsidR="0098157F" w:rsidRPr="00450F97">
              <w:rPr>
                <w:rFonts w:asciiTheme="minorHAnsi" w:hAnsiTheme="minorHAnsi" w:cstheme="minorHAnsi"/>
                <w:sz w:val="22"/>
                <w:szCs w:val="22"/>
              </w:rPr>
              <w:t>-</w:t>
            </w:r>
            <w:r w:rsidR="00EC5363" w:rsidRPr="00450F97">
              <w:rPr>
                <w:rFonts w:asciiTheme="minorHAnsi" w:hAnsiTheme="minorHAnsi" w:cstheme="minorHAnsi"/>
                <w:sz w:val="22"/>
                <w:szCs w:val="22"/>
              </w:rPr>
              <w:t>what we want to do</w:t>
            </w:r>
            <w:r w:rsidR="0098157F" w:rsidRPr="00450F97">
              <w:rPr>
                <w:rFonts w:asciiTheme="minorHAnsi" w:hAnsiTheme="minorHAnsi" w:cstheme="minorHAnsi"/>
                <w:sz w:val="22"/>
                <w:szCs w:val="22"/>
              </w:rPr>
              <w:t>,</w:t>
            </w:r>
            <w:r w:rsidR="00EC5363" w:rsidRPr="00450F97">
              <w:rPr>
                <w:rFonts w:asciiTheme="minorHAnsi" w:hAnsiTheme="minorHAnsi" w:cstheme="minorHAnsi"/>
                <w:sz w:val="22"/>
                <w:szCs w:val="22"/>
              </w:rPr>
              <w:t xml:space="preserve"> where do we want to go</w:t>
            </w:r>
            <w:r w:rsidR="006B3118">
              <w:rPr>
                <w:rFonts w:asciiTheme="minorHAnsi" w:hAnsiTheme="minorHAnsi" w:cstheme="minorHAnsi"/>
                <w:sz w:val="22"/>
                <w:szCs w:val="22"/>
              </w:rPr>
              <w:t xml:space="preserve">? </w:t>
            </w:r>
            <w:r w:rsidR="0098157F" w:rsidRPr="00450F97">
              <w:rPr>
                <w:rFonts w:asciiTheme="minorHAnsi" w:hAnsiTheme="minorHAnsi" w:cstheme="minorHAnsi"/>
                <w:sz w:val="22"/>
                <w:szCs w:val="22"/>
              </w:rPr>
              <w:t xml:space="preserve">The </w:t>
            </w:r>
            <w:r w:rsidR="00EC5363" w:rsidRPr="00450F97">
              <w:rPr>
                <w:rFonts w:asciiTheme="minorHAnsi" w:hAnsiTheme="minorHAnsi" w:cstheme="minorHAnsi"/>
                <w:sz w:val="22"/>
                <w:szCs w:val="22"/>
              </w:rPr>
              <w:t xml:space="preserve"> </w:t>
            </w:r>
            <w:r w:rsidR="0098157F" w:rsidRPr="00450F97">
              <w:rPr>
                <w:rFonts w:asciiTheme="minorHAnsi" w:hAnsiTheme="minorHAnsi" w:cstheme="minorHAnsi"/>
                <w:sz w:val="22"/>
                <w:szCs w:val="22"/>
              </w:rPr>
              <w:t>d</w:t>
            </w:r>
            <w:r w:rsidR="00EC5363" w:rsidRPr="00450F97">
              <w:rPr>
                <w:rFonts w:asciiTheme="minorHAnsi" w:hAnsiTheme="minorHAnsi" w:cstheme="minorHAnsi"/>
                <w:sz w:val="22"/>
                <w:szCs w:val="22"/>
              </w:rPr>
              <w:t>etail will come later.</w:t>
            </w:r>
          </w:p>
          <w:p w14:paraId="0CB6EA68" w14:textId="77777777" w:rsidR="00EC5363" w:rsidRPr="00450F97" w:rsidRDefault="00EC5363" w:rsidP="00EC5363">
            <w:pPr>
              <w:pStyle w:val="ListParagraph"/>
              <w:numPr>
                <w:ilvl w:val="0"/>
                <w:numId w:val="13"/>
              </w:numPr>
              <w:contextualSpacing/>
              <w:rPr>
                <w:rFonts w:asciiTheme="minorHAnsi" w:hAnsiTheme="minorHAnsi" w:cstheme="minorHAnsi"/>
                <w:sz w:val="22"/>
                <w:szCs w:val="22"/>
              </w:rPr>
            </w:pPr>
            <w:r w:rsidRPr="00450F97">
              <w:rPr>
                <w:rFonts w:asciiTheme="minorHAnsi" w:hAnsiTheme="minorHAnsi" w:cstheme="minorHAnsi"/>
                <w:sz w:val="22"/>
                <w:szCs w:val="22"/>
              </w:rPr>
              <w:t xml:space="preserve">Ideas are on a general level at this stage. </w:t>
            </w:r>
          </w:p>
          <w:p w14:paraId="604B3CCB" w14:textId="77777777" w:rsidR="00EC5363" w:rsidRPr="00450F97" w:rsidRDefault="00EC5363" w:rsidP="00EC5363">
            <w:pPr>
              <w:rPr>
                <w:rFonts w:cstheme="minorHAnsi"/>
              </w:rPr>
            </w:pPr>
            <w:r w:rsidRPr="00450F97">
              <w:rPr>
                <w:rFonts w:cstheme="minorHAnsi"/>
              </w:rPr>
              <w:t>April -May Consultation</w:t>
            </w:r>
          </w:p>
          <w:p w14:paraId="54AA88CC" w14:textId="6AA8A080" w:rsidR="00EC5363" w:rsidRPr="00450F97" w:rsidRDefault="00471866" w:rsidP="00EC5363">
            <w:pPr>
              <w:rPr>
                <w:rFonts w:cstheme="minorHAnsi"/>
              </w:rPr>
            </w:pPr>
            <w:r w:rsidRPr="00450F97">
              <w:rPr>
                <w:rFonts w:cstheme="minorHAnsi"/>
              </w:rPr>
              <w:t>There are both t</w:t>
            </w:r>
            <w:r w:rsidR="00EC5363" w:rsidRPr="00450F97">
              <w:rPr>
                <w:rFonts w:cstheme="minorHAnsi"/>
              </w:rPr>
              <w:t>hreat</w:t>
            </w:r>
            <w:r w:rsidRPr="00450F97">
              <w:rPr>
                <w:rFonts w:cstheme="minorHAnsi"/>
              </w:rPr>
              <w:t>s</w:t>
            </w:r>
            <w:r w:rsidR="00EC5363" w:rsidRPr="00450F97">
              <w:rPr>
                <w:rFonts w:cstheme="minorHAnsi"/>
              </w:rPr>
              <w:t xml:space="preserve"> and opportunities</w:t>
            </w:r>
            <w:r w:rsidR="006B3118">
              <w:rPr>
                <w:rFonts w:cstheme="minorHAnsi"/>
              </w:rPr>
              <w:t>. E</w:t>
            </w:r>
            <w:r w:rsidR="00EC5363" w:rsidRPr="00450F97">
              <w:rPr>
                <w:rFonts w:cstheme="minorHAnsi"/>
              </w:rPr>
              <w:t>qu</w:t>
            </w:r>
            <w:r w:rsidR="006B3118">
              <w:rPr>
                <w:rFonts w:cstheme="minorHAnsi"/>
              </w:rPr>
              <w:t xml:space="preserve">ality is important - </w:t>
            </w:r>
            <w:r w:rsidR="00EC5363" w:rsidRPr="00450F97">
              <w:rPr>
                <w:rFonts w:cstheme="minorHAnsi"/>
              </w:rPr>
              <w:t xml:space="preserve"> </w:t>
            </w:r>
            <w:r w:rsidR="006B3118">
              <w:rPr>
                <w:rFonts w:cstheme="minorHAnsi"/>
              </w:rPr>
              <w:t>“</w:t>
            </w:r>
            <w:r w:rsidR="00EC5363" w:rsidRPr="00450F97">
              <w:rPr>
                <w:rFonts w:cstheme="minorHAnsi"/>
              </w:rPr>
              <w:t>this transition need</w:t>
            </w:r>
            <w:r w:rsidR="006B3118">
              <w:rPr>
                <w:rFonts w:cstheme="minorHAnsi"/>
              </w:rPr>
              <w:t>s</w:t>
            </w:r>
            <w:r w:rsidR="00EC5363" w:rsidRPr="00450F97">
              <w:rPr>
                <w:rFonts w:cstheme="minorHAnsi"/>
              </w:rPr>
              <w:t xml:space="preserve"> to take everyone with us, leave no one behind</w:t>
            </w:r>
            <w:r w:rsidR="006B3118">
              <w:rPr>
                <w:rFonts w:cstheme="minorHAnsi"/>
              </w:rPr>
              <w:t>”</w:t>
            </w:r>
            <w:r w:rsidR="00EC5363" w:rsidRPr="00450F97">
              <w:rPr>
                <w:rFonts w:cstheme="minorHAnsi"/>
              </w:rPr>
              <w:t>.</w:t>
            </w:r>
          </w:p>
          <w:p w14:paraId="2D4ECCC2" w14:textId="77777777" w:rsidR="00EC5363" w:rsidRPr="00450F97" w:rsidRDefault="00EC5363" w:rsidP="00EC5363">
            <w:pPr>
              <w:rPr>
                <w:rFonts w:cstheme="minorHAnsi"/>
              </w:rPr>
            </w:pPr>
          </w:p>
          <w:p w14:paraId="7C3CBF85" w14:textId="2943738E" w:rsidR="0070644C" w:rsidRPr="00CE0FA8" w:rsidRDefault="0070644C" w:rsidP="00EC5363">
            <w:pPr>
              <w:rPr>
                <w:rFonts w:cstheme="minorHAnsi"/>
                <w:b/>
              </w:rPr>
            </w:pPr>
            <w:r w:rsidRPr="00CE0FA8">
              <w:rPr>
                <w:rFonts w:cstheme="minorHAnsi"/>
                <w:b/>
              </w:rPr>
              <w:t>Questions</w:t>
            </w:r>
          </w:p>
          <w:p w14:paraId="4311EF5D" w14:textId="415C9942" w:rsidR="00EC5363" w:rsidRPr="00450F97" w:rsidRDefault="00471866" w:rsidP="00EC5363">
            <w:pPr>
              <w:rPr>
                <w:rFonts w:cstheme="minorHAnsi"/>
              </w:rPr>
            </w:pPr>
            <w:r w:rsidRPr="00450F97">
              <w:rPr>
                <w:rFonts w:cstheme="minorHAnsi"/>
              </w:rPr>
              <w:t xml:space="preserve">Philip conveyed the message that the </w:t>
            </w:r>
            <w:r w:rsidR="00EC5363" w:rsidRPr="00450F97">
              <w:rPr>
                <w:rFonts w:cstheme="minorHAnsi"/>
              </w:rPr>
              <w:t>EnR ha</w:t>
            </w:r>
            <w:r w:rsidRPr="00450F97">
              <w:rPr>
                <w:rFonts w:cstheme="minorHAnsi"/>
              </w:rPr>
              <w:t>s</w:t>
            </w:r>
            <w:r w:rsidR="00EC5363" w:rsidRPr="00450F97">
              <w:rPr>
                <w:rFonts w:cstheme="minorHAnsi"/>
              </w:rPr>
              <w:t xml:space="preserve"> great convening ability</w:t>
            </w:r>
            <w:r w:rsidR="0098157F" w:rsidRPr="00450F97">
              <w:rPr>
                <w:rFonts w:cstheme="minorHAnsi"/>
              </w:rPr>
              <w:t xml:space="preserve"> a</w:t>
            </w:r>
            <w:r w:rsidRPr="00450F97">
              <w:rPr>
                <w:rFonts w:cstheme="minorHAnsi"/>
              </w:rPr>
              <w:t>nd would be d</w:t>
            </w:r>
            <w:r w:rsidR="00EC5363" w:rsidRPr="00450F97">
              <w:rPr>
                <w:rFonts w:cstheme="minorHAnsi"/>
              </w:rPr>
              <w:t>elighted to offer support in terms of convening and align</w:t>
            </w:r>
            <w:r w:rsidRPr="00450F97">
              <w:rPr>
                <w:rFonts w:cstheme="minorHAnsi"/>
              </w:rPr>
              <w:t>ing</w:t>
            </w:r>
            <w:r w:rsidR="00EC5363" w:rsidRPr="00450F97">
              <w:rPr>
                <w:rFonts w:cstheme="minorHAnsi"/>
              </w:rPr>
              <w:t xml:space="preserve"> with our work.</w:t>
            </w:r>
            <w:r w:rsidR="0070644C" w:rsidRPr="00450F97">
              <w:rPr>
                <w:rFonts w:cstheme="minorHAnsi"/>
              </w:rPr>
              <w:t xml:space="preserve"> He opened the floor for questions.</w:t>
            </w:r>
          </w:p>
          <w:p w14:paraId="2600E64D" w14:textId="77777777" w:rsidR="0070644C" w:rsidRPr="00450F97" w:rsidRDefault="0070644C" w:rsidP="00EC5363">
            <w:pPr>
              <w:rPr>
                <w:rFonts w:cstheme="minorHAnsi"/>
              </w:rPr>
            </w:pPr>
          </w:p>
          <w:p w14:paraId="26F823E2" w14:textId="18704482" w:rsidR="00EC5363" w:rsidRPr="00450F97" w:rsidRDefault="00EC5363" w:rsidP="00EC5363">
            <w:pPr>
              <w:rPr>
                <w:rFonts w:cstheme="minorHAnsi"/>
              </w:rPr>
            </w:pPr>
            <w:r w:rsidRPr="00450F97">
              <w:rPr>
                <w:rFonts w:cstheme="minorHAnsi"/>
              </w:rPr>
              <w:t>RVO – smart integration – role of consumers and cit</w:t>
            </w:r>
            <w:r w:rsidR="00471866" w:rsidRPr="00450F97">
              <w:rPr>
                <w:rFonts w:cstheme="minorHAnsi"/>
              </w:rPr>
              <w:t>i</w:t>
            </w:r>
            <w:r w:rsidRPr="00450F97">
              <w:rPr>
                <w:rFonts w:cstheme="minorHAnsi"/>
              </w:rPr>
              <w:t>zens</w:t>
            </w:r>
          </w:p>
          <w:p w14:paraId="047A75C4" w14:textId="0951E861" w:rsidR="00392080" w:rsidRPr="00450F97" w:rsidRDefault="006B3118" w:rsidP="00392080">
            <w:pPr>
              <w:rPr>
                <w:rFonts w:cstheme="minorHAnsi"/>
              </w:rPr>
            </w:pPr>
            <w:r>
              <w:rPr>
                <w:rFonts w:cstheme="minorHAnsi"/>
              </w:rPr>
              <w:t xml:space="preserve">Answer: </w:t>
            </w:r>
            <w:r w:rsidR="00392080" w:rsidRPr="00450F97">
              <w:rPr>
                <w:rFonts w:cstheme="minorHAnsi"/>
              </w:rPr>
              <w:t xml:space="preserve">It is a question of demand and acceptance of consumers, to look into and pay for more innovative solutions. How to use more waste heat for heating – readiness to accept. Electric mobility  - are citizen’s ready to pay and accept these new solutions. </w:t>
            </w:r>
            <w:r>
              <w:rPr>
                <w:rFonts w:cstheme="minorHAnsi"/>
              </w:rPr>
              <w:t>It is a</w:t>
            </w:r>
            <w:r w:rsidR="00392080" w:rsidRPr="00450F97">
              <w:rPr>
                <w:rFonts w:cstheme="minorHAnsi"/>
              </w:rPr>
              <w:t xml:space="preserve">bout </w:t>
            </w:r>
            <w:r>
              <w:rPr>
                <w:rFonts w:cstheme="minorHAnsi"/>
              </w:rPr>
              <w:t xml:space="preserve">identifying and creating the right </w:t>
            </w:r>
            <w:r w:rsidR="00392080" w:rsidRPr="00450F97">
              <w:rPr>
                <w:rFonts w:cstheme="minorHAnsi"/>
              </w:rPr>
              <w:t>business models</w:t>
            </w:r>
            <w:r>
              <w:rPr>
                <w:rFonts w:cstheme="minorHAnsi"/>
              </w:rPr>
              <w:t>.</w:t>
            </w:r>
          </w:p>
          <w:p w14:paraId="7145F900" w14:textId="77777777" w:rsidR="00392080" w:rsidRPr="00450F97" w:rsidRDefault="00392080" w:rsidP="00392080">
            <w:pPr>
              <w:rPr>
                <w:rFonts w:cstheme="minorHAnsi"/>
              </w:rPr>
            </w:pPr>
          </w:p>
          <w:p w14:paraId="188559AA" w14:textId="77777777" w:rsidR="00EC5363" w:rsidRPr="00450F97" w:rsidRDefault="00EC5363" w:rsidP="00EC5363">
            <w:pPr>
              <w:rPr>
                <w:rFonts w:cstheme="minorHAnsi"/>
              </w:rPr>
            </w:pPr>
          </w:p>
          <w:p w14:paraId="3E321C26" w14:textId="264C7EDF" w:rsidR="00EC5363" w:rsidRPr="00450F97" w:rsidRDefault="00EC5363" w:rsidP="00EC5363">
            <w:pPr>
              <w:rPr>
                <w:rFonts w:cstheme="minorHAnsi"/>
              </w:rPr>
            </w:pPr>
            <w:r w:rsidRPr="00450F97">
              <w:rPr>
                <w:rFonts w:cstheme="minorHAnsi"/>
              </w:rPr>
              <w:t xml:space="preserve">Just Transition Fund is a proposal </w:t>
            </w:r>
            <w:r w:rsidR="00471866" w:rsidRPr="00450F97">
              <w:rPr>
                <w:rFonts w:cstheme="minorHAnsi"/>
              </w:rPr>
              <w:t xml:space="preserve">and </w:t>
            </w:r>
            <w:r w:rsidRPr="00450F97">
              <w:rPr>
                <w:rFonts w:cstheme="minorHAnsi"/>
              </w:rPr>
              <w:t xml:space="preserve">sits at </w:t>
            </w:r>
            <w:r w:rsidR="00471866" w:rsidRPr="00450F97">
              <w:rPr>
                <w:rFonts w:cstheme="minorHAnsi"/>
              </w:rPr>
              <w:t xml:space="preserve">the </w:t>
            </w:r>
            <w:r w:rsidRPr="00450F97">
              <w:rPr>
                <w:rFonts w:cstheme="minorHAnsi"/>
              </w:rPr>
              <w:t>intersection of various issues</w:t>
            </w:r>
            <w:r w:rsidR="00471866" w:rsidRPr="00450F97">
              <w:rPr>
                <w:rFonts w:cstheme="minorHAnsi"/>
              </w:rPr>
              <w:t>. This is a</w:t>
            </w:r>
            <w:r w:rsidRPr="00450F97">
              <w:rPr>
                <w:rFonts w:cstheme="minorHAnsi"/>
              </w:rPr>
              <w:t>dditional money</w:t>
            </w:r>
            <w:r w:rsidR="00471866" w:rsidRPr="00450F97">
              <w:rPr>
                <w:rFonts w:cstheme="minorHAnsi"/>
              </w:rPr>
              <w:t>. We</w:t>
            </w:r>
            <w:r w:rsidRPr="00450F97">
              <w:rPr>
                <w:rFonts w:cstheme="minorHAnsi"/>
              </w:rPr>
              <w:t xml:space="preserve"> need to try to make the most out of money available</w:t>
            </w:r>
            <w:r w:rsidR="006B3118">
              <w:rPr>
                <w:rFonts w:cstheme="minorHAnsi"/>
              </w:rPr>
              <w:t>.</w:t>
            </w:r>
          </w:p>
          <w:p w14:paraId="236EB4B9" w14:textId="77777777" w:rsidR="00EC5363" w:rsidRPr="00450F97" w:rsidRDefault="00EC5363" w:rsidP="00EC5363">
            <w:pPr>
              <w:rPr>
                <w:rFonts w:cstheme="minorHAnsi"/>
              </w:rPr>
            </w:pPr>
            <w:r w:rsidRPr="00450F97">
              <w:rPr>
                <w:rFonts w:cstheme="minorHAnsi"/>
              </w:rPr>
              <w:t>1 Fund itself – additional money 7.5 billion euros</w:t>
            </w:r>
          </w:p>
          <w:p w14:paraId="6917EBA8" w14:textId="77777777" w:rsidR="00EC5363" w:rsidRPr="00450F97" w:rsidRDefault="00EC5363" w:rsidP="00EC5363">
            <w:pPr>
              <w:rPr>
                <w:rFonts w:cstheme="minorHAnsi"/>
              </w:rPr>
            </w:pPr>
            <w:r w:rsidRPr="00450F97">
              <w:rPr>
                <w:rFonts w:cstheme="minorHAnsi"/>
              </w:rPr>
              <w:t>2. EED commitment to priorities funds Invest</w:t>
            </w:r>
          </w:p>
          <w:p w14:paraId="55B86CB0" w14:textId="53A1BD7C" w:rsidR="00EC5363" w:rsidRPr="00450F97" w:rsidRDefault="00EC5363" w:rsidP="00EC5363">
            <w:pPr>
              <w:rPr>
                <w:rFonts w:cstheme="minorHAnsi"/>
              </w:rPr>
            </w:pPr>
            <w:r w:rsidRPr="00450F97">
              <w:rPr>
                <w:rFonts w:cstheme="minorHAnsi"/>
              </w:rPr>
              <w:t xml:space="preserve">3. Facility with EIB </w:t>
            </w:r>
            <w:r w:rsidR="001F0C9D" w:rsidRPr="00450F97">
              <w:rPr>
                <w:rFonts w:cstheme="minorHAnsi"/>
              </w:rPr>
              <w:t>guarantees</w:t>
            </w:r>
            <w:r w:rsidRPr="00450F97">
              <w:rPr>
                <w:rFonts w:cstheme="minorHAnsi"/>
              </w:rPr>
              <w:t xml:space="preserve"> borrowing to Local Authorities.</w:t>
            </w:r>
          </w:p>
          <w:p w14:paraId="1F2E81EB" w14:textId="792BF521" w:rsidR="00EC5363" w:rsidRPr="00450F97" w:rsidRDefault="00EC5363" w:rsidP="00EC5363">
            <w:pPr>
              <w:rPr>
                <w:rFonts w:cstheme="minorHAnsi"/>
              </w:rPr>
            </w:pPr>
            <w:r w:rsidRPr="00450F97">
              <w:rPr>
                <w:rFonts w:cstheme="minorHAnsi"/>
              </w:rPr>
              <w:lastRenderedPageBreak/>
              <w:t xml:space="preserve">Create frame for </w:t>
            </w:r>
            <w:r w:rsidR="00E47474" w:rsidRPr="00450F97">
              <w:rPr>
                <w:rFonts w:cstheme="minorHAnsi"/>
              </w:rPr>
              <w:t>econ</w:t>
            </w:r>
            <w:r w:rsidR="00E47474">
              <w:rPr>
                <w:rFonts w:cstheme="minorHAnsi"/>
              </w:rPr>
              <w:t>omic</w:t>
            </w:r>
            <w:r w:rsidRPr="00450F97">
              <w:rPr>
                <w:rFonts w:cstheme="minorHAnsi"/>
              </w:rPr>
              <w:t xml:space="preserve"> dev</w:t>
            </w:r>
            <w:r w:rsidR="00E47474">
              <w:rPr>
                <w:rFonts w:cstheme="minorHAnsi"/>
              </w:rPr>
              <w:t>elopment</w:t>
            </w:r>
            <w:r w:rsidRPr="00450F97">
              <w:rPr>
                <w:rFonts w:cstheme="minorHAnsi"/>
              </w:rPr>
              <w:t xml:space="preserve"> in regions – Commission is drafting an Annex on the priority regions per MS  - beginning of a dialogue with MSs. Paper </w:t>
            </w:r>
            <w:r w:rsidR="00E47474">
              <w:rPr>
                <w:rFonts w:cstheme="minorHAnsi"/>
              </w:rPr>
              <w:t xml:space="preserve">will be ready </w:t>
            </w:r>
            <w:r w:rsidRPr="00450F97">
              <w:rPr>
                <w:rFonts w:cstheme="minorHAnsi"/>
              </w:rPr>
              <w:t>by 26</w:t>
            </w:r>
            <w:r w:rsidRPr="00450F97">
              <w:rPr>
                <w:rFonts w:cstheme="minorHAnsi"/>
                <w:vertAlign w:val="superscript"/>
              </w:rPr>
              <w:t>th</w:t>
            </w:r>
            <w:r w:rsidRPr="00450F97">
              <w:rPr>
                <w:rFonts w:cstheme="minorHAnsi"/>
              </w:rPr>
              <w:t xml:space="preserve"> Feb.  To be eligible MSs will need to submit Territorial Just </w:t>
            </w:r>
            <w:r w:rsidR="00E47474">
              <w:rPr>
                <w:rFonts w:cstheme="minorHAnsi"/>
              </w:rPr>
              <w:t>T</w:t>
            </w:r>
            <w:r w:rsidRPr="00450F97">
              <w:rPr>
                <w:rFonts w:cstheme="minorHAnsi"/>
              </w:rPr>
              <w:t>ransition plans.</w:t>
            </w:r>
          </w:p>
          <w:p w14:paraId="563AD003" w14:textId="63448D2F" w:rsidR="00EC5363" w:rsidRPr="00450F97" w:rsidRDefault="00EC5363" w:rsidP="00EC5363">
            <w:pPr>
              <w:rPr>
                <w:rFonts w:cstheme="minorHAnsi"/>
              </w:rPr>
            </w:pPr>
            <w:r w:rsidRPr="00450F97">
              <w:rPr>
                <w:rFonts w:cstheme="minorHAnsi"/>
              </w:rPr>
              <w:t>Supporting the country solidarity instrument</w:t>
            </w:r>
            <w:r w:rsidR="0070644C" w:rsidRPr="00450F97">
              <w:rPr>
                <w:rFonts w:cstheme="minorHAnsi"/>
              </w:rPr>
              <w:t>.</w:t>
            </w:r>
          </w:p>
          <w:p w14:paraId="294AF369" w14:textId="77777777" w:rsidR="00EC5363" w:rsidRPr="00450F97" w:rsidRDefault="00EC5363" w:rsidP="00EC5363">
            <w:pPr>
              <w:rPr>
                <w:rFonts w:cstheme="minorHAnsi"/>
              </w:rPr>
            </w:pPr>
          </w:p>
          <w:p w14:paraId="3B68C156" w14:textId="2667FEF5" w:rsidR="00EC5363" w:rsidRPr="00450F97" w:rsidRDefault="00EC5363" w:rsidP="00EC5363">
            <w:pPr>
              <w:rPr>
                <w:rFonts w:cstheme="minorHAnsi"/>
              </w:rPr>
            </w:pPr>
            <w:r w:rsidRPr="00450F97">
              <w:rPr>
                <w:rFonts w:cstheme="minorHAnsi"/>
              </w:rPr>
              <w:t>Decarboni</w:t>
            </w:r>
            <w:r w:rsidR="00E47474">
              <w:rPr>
                <w:rFonts w:cstheme="minorHAnsi"/>
              </w:rPr>
              <w:t>s</w:t>
            </w:r>
            <w:r w:rsidRPr="00450F97">
              <w:rPr>
                <w:rFonts w:cstheme="minorHAnsi"/>
              </w:rPr>
              <w:t>ation of gas – looking into biogas and green gas solutions</w:t>
            </w:r>
            <w:r w:rsidR="00E47474">
              <w:rPr>
                <w:rFonts w:cstheme="minorHAnsi"/>
              </w:rPr>
              <w:t>.</w:t>
            </w:r>
          </w:p>
          <w:p w14:paraId="3CCDD0F1" w14:textId="77777777" w:rsidR="00EC5363" w:rsidRPr="00450F97" w:rsidRDefault="00EC5363" w:rsidP="00EC5363">
            <w:pPr>
              <w:rPr>
                <w:rFonts w:cstheme="minorHAnsi"/>
              </w:rPr>
            </w:pPr>
            <w:r w:rsidRPr="00450F97">
              <w:rPr>
                <w:rFonts w:cstheme="minorHAnsi"/>
              </w:rPr>
              <w:t>Exploring Infrastructure investments – if and what is possible to change the infrastructure and retrofit</w:t>
            </w:r>
          </w:p>
          <w:p w14:paraId="339B29D3" w14:textId="77777777" w:rsidR="00EC5363" w:rsidRPr="00450F97" w:rsidRDefault="00EC5363" w:rsidP="00EC5363">
            <w:pPr>
              <w:rPr>
                <w:rFonts w:cstheme="minorHAnsi"/>
              </w:rPr>
            </w:pPr>
            <w:r w:rsidRPr="00450F97">
              <w:rPr>
                <w:rFonts w:cstheme="minorHAnsi"/>
              </w:rPr>
              <w:t>Philip - Consumer consent essential to a Just transition.</w:t>
            </w:r>
          </w:p>
          <w:p w14:paraId="3E23DCF4" w14:textId="77777777" w:rsidR="00EC5363" w:rsidRPr="00450F97" w:rsidRDefault="00EC5363" w:rsidP="00EC5363">
            <w:pPr>
              <w:rPr>
                <w:rFonts w:cstheme="minorHAnsi"/>
              </w:rPr>
            </w:pPr>
          </w:p>
          <w:p w14:paraId="00E05FB3" w14:textId="77777777" w:rsidR="00EC5363" w:rsidRPr="00450F97" w:rsidRDefault="00EC5363" w:rsidP="00EC5363">
            <w:pPr>
              <w:rPr>
                <w:rFonts w:cstheme="minorHAnsi"/>
              </w:rPr>
            </w:pPr>
            <w:r w:rsidRPr="00450F97">
              <w:rPr>
                <w:rFonts w:cstheme="minorHAnsi"/>
              </w:rPr>
              <w:t xml:space="preserve">Buildings – </w:t>
            </w:r>
          </w:p>
          <w:p w14:paraId="3AC40E73" w14:textId="77417460" w:rsidR="00EC5363" w:rsidRPr="00450F97" w:rsidRDefault="00EC5363" w:rsidP="00EC5363">
            <w:pPr>
              <w:rPr>
                <w:rFonts w:cstheme="minorHAnsi"/>
              </w:rPr>
            </w:pPr>
            <w:r w:rsidRPr="00450F97">
              <w:rPr>
                <w:rFonts w:cstheme="minorHAnsi"/>
              </w:rPr>
              <w:t xml:space="preserve">Rui – renovation wave – </w:t>
            </w:r>
            <w:r w:rsidR="00E47474">
              <w:rPr>
                <w:rFonts w:cstheme="minorHAnsi"/>
              </w:rPr>
              <w:t xml:space="preserve">this is a </w:t>
            </w:r>
            <w:r w:rsidRPr="00450F97">
              <w:rPr>
                <w:rFonts w:cstheme="minorHAnsi"/>
              </w:rPr>
              <w:t>critical moment</w:t>
            </w:r>
            <w:r w:rsidR="00E47474">
              <w:rPr>
                <w:rFonts w:cstheme="minorHAnsi"/>
              </w:rPr>
              <w:t>.</w:t>
            </w:r>
          </w:p>
          <w:p w14:paraId="0E6B2301" w14:textId="5D2C2334" w:rsidR="00EC5363" w:rsidRPr="00450F97" w:rsidRDefault="00EC5363" w:rsidP="00EC5363">
            <w:pPr>
              <w:rPr>
                <w:rFonts w:cstheme="minorHAnsi"/>
              </w:rPr>
            </w:pPr>
            <w:r w:rsidRPr="00450F97">
              <w:rPr>
                <w:rFonts w:cstheme="minorHAnsi"/>
              </w:rPr>
              <w:t xml:space="preserve">How </w:t>
            </w:r>
            <w:r w:rsidR="00E47474">
              <w:rPr>
                <w:rFonts w:cstheme="minorHAnsi"/>
              </w:rPr>
              <w:t xml:space="preserve">can the </w:t>
            </w:r>
            <w:r w:rsidRPr="00450F97">
              <w:rPr>
                <w:rFonts w:cstheme="minorHAnsi"/>
              </w:rPr>
              <w:t xml:space="preserve">Just transition fund and renovation wave </w:t>
            </w:r>
            <w:r w:rsidR="00E47474">
              <w:rPr>
                <w:rFonts w:cstheme="minorHAnsi"/>
              </w:rPr>
              <w:t>w</w:t>
            </w:r>
            <w:r w:rsidRPr="00450F97">
              <w:rPr>
                <w:rFonts w:cstheme="minorHAnsi"/>
              </w:rPr>
              <w:t>ork together</w:t>
            </w:r>
            <w:r w:rsidR="00E47474">
              <w:rPr>
                <w:rFonts w:cstheme="minorHAnsi"/>
              </w:rPr>
              <w:t>. Are there any</w:t>
            </w:r>
            <w:r w:rsidRPr="00450F97">
              <w:rPr>
                <w:rFonts w:cstheme="minorHAnsi"/>
              </w:rPr>
              <w:t xml:space="preserve"> linkages</w:t>
            </w:r>
            <w:r w:rsidR="00E47474">
              <w:rPr>
                <w:rFonts w:cstheme="minorHAnsi"/>
              </w:rPr>
              <w:t>?</w:t>
            </w:r>
            <w:r w:rsidRPr="00450F97">
              <w:rPr>
                <w:rFonts w:cstheme="minorHAnsi"/>
              </w:rPr>
              <w:t xml:space="preserve"> </w:t>
            </w:r>
          </w:p>
          <w:p w14:paraId="3F2A9868" w14:textId="55D7880D" w:rsidR="00EC5363" w:rsidRPr="00450F97" w:rsidRDefault="00B2095E" w:rsidP="00EC5363">
            <w:pPr>
              <w:rPr>
                <w:rFonts w:cstheme="minorHAnsi"/>
              </w:rPr>
            </w:pPr>
            <w:r w:rsidRPr="00450F97">
              <w:rPr>
                <w:rFonts w:cstheme="minorHAnsi"/>
              </w:rPr>
              <w:t>Answer: There is n</w:t>
            </w:r>
            <w:r w:rsidR="00EC5363" w:rsidRPr="00450F97">
              <w:rPr>
                <w:rFonts w:cstheme="minorHAnsi"/>
              </w:rPr>
              <w:t>o immediate link</w:t>
            </w:r>
            <w:r w:rsidR="00E47474">
              <w:rPr>
                <w:rFonts w:cstheme="minorHAnsi"/>
              </w:rPr>
              <w:t>age</w:t>
            </w:r>
            <w:r w:rsidR="00EC5363" w:rsidRPr="00450F97">
              <w:rPr>
                <w:rFonts w:cstheme="minorHAnsi"/>
              </w:rPr>
              <w:t xml:space="preserve"> between the two.</w:t>
            </w:r>
          </w:p>
          <w:p w14:paraId="6025ACB7" w14:textId="488B31DD" w:rsidR="00EC5363" w:rsidRPr="00450F97" w:rsidRDefault="00EC5363" w:rsidP="00EC5363">
            <w:pPr>
              <w:rPr>
                <w:rFonts w:cstheme="minorHAnsi"/>
              </w:rPr>
            </w:pPr>
            <w:r w:rsidRPr="00450F97">
              <w:rPr>
                <w:rFonts w:cstheme="minorHAnsi"/>
              </w:rPr>
              <w:t>Renovation wave – imp</w:t>
            </w:r>
            <w:r w:rsidR="00B2095E" w:rsidRPr="00450F97">
              <w:rPr>
                <w:rFonts w:cstheme="minorHAnsi"/>
              </w:rPr>
              <w:t>ortant</w:t>
            </w:r>
            <w:r w:rsidRPr="00450F97">
              <w:rPr>
                <w:rFonts w:cstheme="minorHAnsi"/>
              </w:rPr>
              <w:t xml:space="preserve"> aspect</w:t>
            </w:r>
            <w:r w:rsidR="00B2095E" w:rsidRPr="00450F97">
              <w:rPr>
                <w:rFonts w:cstheme="minorHAnsi"/>
              </w:rPr>
              <w:t xml:space="preserve"> is to take a</w:t>
            </w:r>
            <w:r w:rsidRPr="00450F97">
              <w:rPr>
                <w:rFonts w:cstheme="minorHAnsi"/>
              </w:rPr>
              <w:t xml:space="preserve"> clear look at all financial mechanism</w:t>
            </w:r>
            <w:r w:rsidR="00B2095E" w:rsidRPr="00450F97">
              <w:rPr>
                <w:rFonts w:cstheme="minorHAnsi"/>
              </w:rPr>
              <w:t>s</w:t>
            </w:r>
            <w:r w:rsidRPr="00450F97">
              <w:rPr>
                <w:rFonts w:cstheme="minorHAnsi"/>
              </w:rPr>
              <w:t xml:space="preserve"> in </w:t>
            </w:r>
            <w:r w:rsidR="00B2095E" w:rsidRPr="00450F97">
              <w:rPr>
                <w:rFonts w:cstheme="minorHAnsi"/>
              </w:rPr>
              <w:t xml:space="preserve">the </w:t>
            </w:r>
            <w:r w:rsidRPr="00450F97">
              <w:rPr>
                <w:rFonts w:cstheme="minorHAnsi"/>
              </w:rPr>
              <w:t xml:space="preserve">MSs – sharing of best practice and making use of funds </w:t>
            </w:r>
            <w:r w:rsidR="00B2095E" w:rsidRPr="00450F97">
              <w:rPr>
                <w:rFonts w:cstheme="minorHAnsi"/>
              </w:rPr>
              <w:t>e.g.</w:t>
            </w:r>
            <w:r w:rsidRPr="00450F97">
              <w:rPr>
                <w:rFonts w:cstheme="minorHAnsi"/>
              </w:rPr>
              <w:t xml:space="preserve"> EIB</w:t>
            </w:r>
            <w:r w:rsidR="00E47474">
              <w:rPr>
                <w:rFonts w:cstheme="minorHAnsi"/>
              </w:rPr>
              <w:t>.</w:t>
            </w:r>
          </w:p>
          <w:p w14:paraId="205FC7A4" w14:textId="7E12AF3F" w:rsidR="00EC5363" w:rsidRPr="00450F97" w:rsidRDefault="00EC5363" w:rsidP="00EC5363">
            <w:pPr>
              <w:rPr>
                <w:rFonts w:cstheme="minorHAnsi"/>
              </w:rPr>
            </w:pPr>
            <w:r w:rsidRPr="00450F97">
              <w:rPr>
                <w:rFonts w:cstheme="minorHAnsi"/>
              </w:rPr>
              <w:t xml:space="preserve">True business cases to be made. Should make an effort </w:t>
            </w:r>
            <w:r w:rsidR="00B2095E" w:rsidRPr="00450F97">
              <w:rPr>
                <w:rFonts w:cstheme="minorHAnsi"/>
              </w:rPr>
              <w:t>to</w:t>
            </w:r>
            <w:r w:rsidRPr="00450F97">
              <w:rPr>
                <w:rFonts w:cstheme="minorHAnsi"/>
              </w:rPr>
              <w:t xml:space="preserve"> find out as many areas as possible where business case</w:t>
            </w:r>
            <w:r w:rsidR="007854C3" w:rsidRPr="00450F97">
              <w:rPr>
                <w:rFonts w:cstheme="minorHAnsi"/>
              </w:rPr>
              <w:t>s</w:t>
            </w:r>
            <w:r w:rsidRPr="00450F97">
              <w:rPr>
                <w:rFonts w:cstheme="minorHAnsi"/>
              </w:rPr>
              <w:t xml:space="preserve"> can be made.</w:t>
            </w:r>
          </w:p>
          <w:p w14:paraId="157AAC48" w14:textId="77777777" w:rsidR="00EC5363" w:rsidRPr="00450F97" w:rsidRDefault="00EC5363" w:rsidP="00EC5363">
            <w:pPr>
              <w:rPr>
                <w:rFonts w:cstheme="minorHAnsi"/>
              </w:rPr>
            </w:pPr>
            <w:r w:rsidRPr="00450F97">
              <w:rPr>
                <w:rFonts w:cstheme="minorHAnsi"/>
              </w:rPr>
              <w:t>Financial engineering – at local, regional and European level. Look at in renovation wave</w:t>
            </w:r>
          </w:p>
          <w:p w14:paraId="1E30077F" w14:textId="77777777" w:rsidR="00EC5363" w:rsidRPr="00450F97" w:rsidRDefault="00EC5363" w:rsidP="00EC5363">
            <w:pPr>
              <w:rPr>
                <w:rFonts w:cstheme="minorHAnsi"/>
              </w:rPr>
            </w:pPr>
            <w:r w:rsidRPr="00450F97">
              <w:rPr>
                <w:rFonts w:cstheme="minorHAnsi"/>
              </w:rPr>
              <w:t xml:space="preserve">Potential benefits – </w:t>
            </w:r>
          </w:p>
          <w:p w14:paraId="0F8CACD8" w14:textId="1C36D432" w:rsidR="00EC5363" w:rsidRPr="00450F97" w:rsidRDefault="00EC5363" w:rsidP="00EC5363">
            <w:pPr>
              <w:rPr>
                <w:rFonts w:cstheme="minorHAnsi"/>
              </w:rPr>
            </w:pPr>
            <w:r w:rsidRPr="00450F97">
              <w:rPr>
                <w:rFonts w:cstheme="minorHAnsi"/>
              </w:rPr>
              <w:t>Regions most impacted people possibly losing jobs hard to pay bills – under transition fund something could be done.</w:t>
            </w:r>
            <w:r w:rsidR="00E47474">
              <w:rPr>
                <w:rFonts w:cstheme="minorHAnsi"/>
              </w:rPr>
              <w:t xml:space="preserve"> </w:t>
            </w:r>
            <w:r w:rsidRPr="00450F97">
              <w:rPr>
                <w:rFonts w:cstheme="minorHAnsi"/>
              </w:rPr>
              <w:t xml:space="preserve">Together with EIB </w:t>
            </w:r>
            <w:r w:rsidR="00E47474">
              <w:rPr>
                <w:rFonts w:cstheme="minorHAnsi"/>
              </w:rPr>
              <w:t xml:space="preserve">there could be </w:t>
            </w:r>
            <w:r w:rsidRPr="00450F97">
              <w:rPr>
                <w:rFonts w:cstheme="minorHAnsi"/>
              </w:rPr>
              <w:t>products for local governments</w:t>
            </w:r>
          </w:p>
          <w:p w14:paraId="22CFA147" w14:textId="77777777" w:rsidR="00EC5363" w:rsidRPr="00450F97" w:rsidRDefault="00EC5363" w:rsidP="00EC5363">
            <w:pPr>
              <w:rPr>
                <w:rFonts w:cstheme="minorHAnsi"/>
              </w:rPr>
            </w:pPr>
          </w:p>
          <w:p w14:paraId="126AED39" w14:textId="77777777" w:rsidR="00EC5363" w:rsidRPr="00450F97" w:rsidRDefault="00EC5363" w:rsidP="00EC5363">
            <w:pPr>
              <w:rPr>
                <w:rFonts w:cstheme="minorHAnsi"/>
              </w:rPr>
            </w:pPr>
            <w:r w:rsidRPr="00450F97">
              <w:rPr>
                <w:rFonts w:cstheme="minorHAnsi"/>
              </w:rPr>
              <w:t>David – global leadership around the Green Deal – focus on COP26 in Glasgow.</w:t>
            </w:r>
          </w:p>
          <w:p w14:paraId="2B1B61AD" w14:textId="0D5C9E8B" w:rsidR="00EC5363" w:rsidRPr="00450F97" w:rsidRDefault="00E47474" w:rsidP="00EC5363">
            <w:pPr>
              <w:rPr>
                <w:rFonts w:cstheme="minorHAnsi"/>
              </w:rPr>
            </w:pPr>
            <w:r>
              <w:rPr>
                <w:rFonts w:cstheme="minorHAnsi"/>
              </w:rPr>
              <w:t>Is the t</w:t>
            </w:r>
            <w:r w:rsidR="00EC5363" w:rsidRPr="00450F97">
              <w:rPr>
                <w:rFonts w:cstheme="minorHAnsi"/>
              </w:rPr>
              <w:t>iming of proposals linked to the revision of the 2030 targets – in process of developing impact assessment</w:t>
            </w:r>
            <w:r>
              <w:rPr>
                <w:rFonts w:cstheme="minorHAnsi"/>
              </w:rPr>
              <w:t>?</w:t>
            </w:r>
          </w:p>
          <w:p w14:paraId="547EE5A4" w14:textId="194756BE" w:rsidR="00EC5363" w:rsidRPr="00450F97" w:rsidRDefault="000A78E4" w:rsidP="00EC5363">
            <w:pPr>
              <w:rPr>
                <w:rFonts w:cstheme="minorHAnsi"/>
              </w:rPr>
            </w:pPr>
            <w:r w:rsidRPr="00450F97">
              <w:rPr>
                <w:rFonts w:cstheme="minorHAnsi"/>
              </w:rPr>
              <w:t xml:space="preserve">Answer: </w:t>
            </w:r>
            <w:r w:rsidR="00EC5363" w:rsidRPr="00450F97">
              <w:rPr>
                <w:rFonts w:cstheme="minorHAnsi"/>
              </w:rPr>
              <w:t xml:space="preserve">Look at different ways to get there – set  pathways to </w:t>
            </w:r>
            <w:r w:rsidR="00C24FF8">
              <w:rPr>
                <w:rFonts w:cstheme="minorHAnsi"/>
              </w:rPr>
              <w:t>achieve</w:t>
            </w:r>
            <w:r w:rsidR="00EC5363" w:rsidRPr="00450F97">
              <w:rPr>
                <w:rFonts w:cstheme="minorHAnsi"/>
              </w:rPr>
              <w:t xml:space="preserve"> the targets.</w:t>
            </w:r>
          </w:p>
          <w:p w14:paraId="233C9C79" w14:textId="0DF93475" w:rsidR="00EC5363" w:rsidRPr="00450F97" w:rsidRDefault="00EC5363" w:rsidP="00EC5363">
            <w:pPr>
              <w:rPr>
                <w:rFonts w:cstheme="minorHAnsi"/>
              </w:rPr>
            </w:pPr>
            <w:r w:rsidRPr="00450F97">
              <w:rPr>
                <w:rFonts w:cstheme="minorHAnsi"/>
              </w:rPr>
              <w:t xml:space="preserve">Timing is tricky. </w:t>
            </w:r>
            <w:r w:rsidR="000A78E4" w:rsidRPr="00450F97">
              <w:rPr>
                <w:rFonts w:cstheme="minorHAnsi"/>
              </w:rPr>
              <w:t xml:space="preserve">The </w:t>
            </w:r>
            <w:r w:rsidRPr="00450F97">
              <w:rPr>
                <w:rFonts w:cstheme="minorHAnsi"/>
              </w:rPr>
              <w:t xml:space="preserve">Impact Assessment is relatively late. Need to come up with </w:t>
            </w:r>
            <w:r w:rsidR="00C24FF8">
              <w:rPr>
                <w:rFonts w:cstheme="minorHAnsi"/>
              </w:rPr>
              <w:t xml:space="preserve">a </w:t>
            </w:r>
            <w:r w:rsidRPr="00450F97">
              <w:rPr>
                <w:rFonts w:cstheme="minorHAnsi"/>
              </w:rPr>
              <w:t xml:space="preserve">piece of work </w:t>
            </w:r>
            <w:r w:rsidR="00C24FF8">
              <w:rPr>
                <w:rFonts w:cstheme="minorHAnsi"/>
              </w:rPr>
              <w:t>developed to its</w:t>
            </w:r>
            <w:r w:rsidRPr="00450F97">
              <w:rPr>
                <w:rFonts w:cstheme="minorHAnsi"/>
              </w:rPr>
              <w:t xml:space="preserve"> highest </w:t>
            </w:r>
            <w:r w:rsidR="00C24FF8">
              <w:rPr>
                <w:rFonts w:cstheme="minorHAnsi"/>
              </w:rPr>
              <w:t xml:space="preserve">possible </w:t>
            </w:r>
            <w:r w:rsidRPr="00450F97">
              <w:rPr>
                <w:rFonts w:cstheme="minorHAnsi"/>
              </w:rPr>
              <w:t>standard in the given time</w:t>
            </w:r>
            <w:r w:rsidR="00C24FF8">
              <w:rPr>
                <w:rFonts w:cstheme="minorHAnsi"/>
              </w:rPr>
              <w:t>-</w:t>
            </w:r>
            <w:r w:rsidRPr="00450F97">
              <w:rPr>
                <w:rFonts w:cstheme="minorHAnsi"/>
              </w:rPr>
              <w:t>frame.</w:t>
            </w:r>
          </w:p>
          <w:p w14:paraId="674B83E7" w14:textId="1CE13D01" w:rsidR="00EC5363" w:rsidRPr="00450F97" w:rsidRDefault="00EC5363" w:rsidP="00EC5363">
            <w:pPr>
              <w:rPr>
                <w:rFonts w:cstheme="minorHAnsi"/>
              </w:rPr>
            </w:pPr>
            <w:r w:rsidRPr="00450F97">
              <w:rPr>
                <w:rFonts w:cstheme="minorHAnsi"/>
              </w:rPr>
              <w:t>“</w:t>
            </w:r>
            <w:r w:rsidR="00C24FF8">
              <w:rPr>
                <w:rFonts w:cstheme="minorHAnsi"/>
              </w:rPr>
              <w:t xml:space="preserve">We </w:t>
            </w:r>
            <w:r w:rsidRPr="00450F97">
              <w:rPr>
                <w:rFonts w:cstheme="minorHAnsi"/>
              </w:rPr>
              <w:t xml:space="preserve">plan to come to COP in Glasgow with </w:t>
            </w:r>
            <w:r w:rsidR="00C24FF8">
              <w:rPr>
                <w:rFonts w:cstheme="minorHAnsi"/>
              </w:rPr>
              <w:t xml:space="preserve">an as </w:t>
            </w:r>
            <w:r w:rsidRPr="00450F97">
              <w:rPr>
                <w:rFonts w:cstheme="minorHAnsi"/>
              </w:rPr>
              <w:t>strong and as credible as possible commitment from the EU to the rest of the world</w:t>
            </w:r>
            <w:r w:rsidR="00C24FF8">
              <w:rPr>
                <w:rFonts w:cstheme="minorHAnsi"/>
              </w:rPr>
              <w:t>”.</w:t>
            </w:r>
          </w:p>
          <w:p w14:paraId="57102CBA" w14:textId="07EE1653" w:rsidR="00EC5363" w:rsidRPr="00450F97" w:rsidRDefault="00EC5363" w:rsidP="00EC5363">
            <w:pPr>
              <w:rPr>
                <w:rFonts w:cstheme="minorHAnsi"/>
              </w:rPr>
            </w:pPr>
            <w:r w:rsidRPr="00450F97">
              <w:rPr>
                <w:rFonts w:cstheme="minorHAnsi"/>
              </w:rPr>
              <w:t>Fairness will be a key parameter. To ensure fair distribution</w:t>
            </w:r>
            <w:r w:rsidR="00C24FF8">
              <w:rPr>
                <w:rFonts w:cstheme="minorHAnsi"/>
              </w:rPr>
              <w:t>.</w:t>
            </w:r>
          </w:p>
          <w:p w14:paraId="2290C66C" w14:textId="62798C11" w:rsidR="00EC5363" w:rsidRPr="00450F97" w:rsidRDefault="00EC5363" w:rsidP="00EC5363">
            <w:pPr>
              <w:rPr>
                <w:rFonts w:cstheme="minorHAnsi"/>
              </w:rPr>
            </w:pPr>
            <w:r w:rsidRPr="00450F97">
              <w:rPr>
                <w:rFonts w:cstheme="minorHAnsi"/>
              </w:rPr>
              <w:t xml:space="preserve">Message – we are well aware and will be as ambitious as possible. </w:t>
            </w:r>
            <w:r w:rsidR="00C24FF8">
              <w:rPr>
                <w:rFonts w:cstheme="minorHAnsi"/>
              </w:rPr>
              <w:t>We n</w:t>
            </w:r>
            <w:r w:rsidRPr="00450F97">
              <w:rPr>
                <w:rFonts w:cstheme="minorHAnsi"/>
              </w:rPr>
              <w:t xml:space="preserve">eed to </w:t>
            </w:r>
            <w:r w:rsidR="00C24FF8">
              <w:rPr>
                <w:rFonts w:cstheme="minorHAnsi"/>
              </w:rPr>
              <w:t>take responsibility.</w:t>
            </w:r>
          </w:p>
          <w:p w14:paraId="3F996252" w14:textId="77777777" w:rsidR="00C24FF8" w:rsidRDefault="00C24FF8" w:rsidP="00EC5363">
            <w:pPr>
              <w:rPr>
                <w:rFonts w:cstheme="minorHAnsi"/>
              </w:rPr>
            </w:pPr>
          </w:p>
          <w:p w14:paraId="2718D176" w14:textId="6BFF6382" w:rsidR="00EC5363" w:rsidRPr="00450F97" w:rsidRDefault="00EC5363" w:rsidP="00EC5363">
            <w:pPr>
              <w:rPr>
                <w:rFonts w:cstheme="minorHAnsi"/>
              </w:rPr>
            </w:pPr>
            <w:r w:rsidRPr="00450F97">
              <w:rPr>
                <w:rFonts w:cstheme="minorHAnsi"/>
              </w:rPr>
              <w:t>Enrico – Ind</w:t>
            </w:r>
            <w:r w:rsidR="000A78E4" w:rsidRPr="00450F97">
              <w:rPr>
                <w:rFonts w:cstheme="minorHAnsi"/>
              </w:rPr>
              <w:t>ustry</w:t>
            </w:r>
            <w:r w:rsidRPr="00450F97">
              <w:rPr>
                <w:rFonts w:cstheme="minorHAnsi"/>
              </w:rPr>
              <w:t xml:space="preserve"> WG</w:t>
            </w:r>
          </w:p>
          <w:p w14:paraId="7E28667E" w14:textId="77777777" w:rsidR="00EC5363" w:rsidRPr="00450F97" w:rsidRDefault="00EC5363" w:rsidP="00EC5363">
            <w:pPr>
              <w:rPr>
                <w:rFonts w:cstheme="minorHAnsi"/>
              </w:rPr>
            </w:pPr>
            <w:r w:rsidRPr="00450F97">
              <w:rPr>
                <w:rFonts w:cstheme="minorHAnsi"/>
              </w:rPr>
              <w:t>Observations</w:t>
            </w:r>
          </w:p>
          <w:p w14:paraId="6EF0ECAD" w14:textId="77B9ACBF" w:rsidR="00EC5363" w:rsidRPr="00450F97" w:rsidRDefault="00EC5363" w:rsidP="00EC5363">
            <w:pPr>
              <w:pStyle w:val="ListParagraph"/>
              <w:numPr>
                <w:ilvl w:val="0"/>
                <w:numId w:val="14"/>
              </w:numPr>
              <w:contextualSpacing/>
              <w:rPr>
                <w:rFonts w:asciiTheme="minorHAnsi" w:hAnsiTheme="minorHAnsi" w:cstheme="minorHAnsi"/>
                <w:sz w:val="22"/>
                <w:szCs w:val="22"/>
              </w:rPr>
            </w:pPr>
            <w:r w:rsidRPr="00450F97">
              <w:rPr>
                <w:rFonts w:asciiTheme="minorHAnsi" w:hAnsiTheme="minorHAnsi" w:cstheme="minorHAnsi"/>
                <w:sz w:val="22"/>
                <w:szCs w:val="22"/>
              </w:rPr>
              <w:t xml:space="preserve">Consideration of support to SMEs – cross-cutting topics  </w:t>
            </w:r>
          </w:p>
          <w:p w14:paraId="2BB4A142" w14:textId="77777777" w:rsidR="00EC5363" w:rsidRPr="00450F97" w:rsidRDefault="00EC5363" w:rsidP="00EC5363">
            <w:pPr>
              <w:pStyle w:val="ListParagraph"/>
              <w:numPr>
                <w:ilvl w:val="0"/>
                <w:numId w:val="14"/>
              </w:numPr>
              <w:contextualSpacing/>
              <w:rPr>
                <w:rFonts w:asciiTheme="minorHAnsi" w:hAnsiTheme="minorHAnsi" w:cstheme="minorHAnsi"/>
                <w:sz w:val="22"/>
                <w:szCs w:val="22"/>
              </w:rPr>
            </w:pPr>
            <w:r w:rsidRPr="00450F97">
              <w:rPr>
                <w:rFonts w:asciiTheme="minorHAnsi" w:hAnsiTheme="minorHAnsi" w:cstheme="minorHAnsi"/>
                <w:sz w:val="22"/>
                <w:szCs w:val="22"/>
              </w:rPr>
              <w:t>News about new definition of SMEs?</w:t>
            </w:r>
          </w:p>
          <w:p w14:paraId="4B9B36EB" w14:textId="6B025CDC" w:rsidR="00EC5363" w:rsidRPr="00450F97" w:rsidRDefault="00EC5363" w:rsidP="00EC5363">
            <w:pPr>
              <w:rPr>
                <w:rFonts w:cstheme="minorHAnsi"/>
              </w:rPr>
            </w:pPr>
            <w:r w:rsidRPr="00450F97">
              <w:rPr>
                <w:rFonts w:cstheme="minorHAnsi"/>
              </w:rPr>
              <w:t>It appears that ind</w:t>
            </w:r>
            <w:r w:rsidR="00C018E4" w:rsidRPr="00450F97">
              <w:rPr>
                <w:rFonts w:cstheme="minorHAnsi"/>
              </w:rPr>
              <w:t>ustry</w:t>
            </w:r>
            <w:r w:rsidRPr="00450F97">
              <w:rPr>
                <w:rFonts w:cstheme="minorHAnsi"/>
              </w:rPr>
              <w:t xml:space="preserve"> is not a priority. </w:t>
            </w:r>
            <w:r w:rsidR="00C24FF8">
              <w:rPr>
                <w:rFonts w:cstheme="minorHAnsi"/>
              </w:rPr>
              <w:t>A l</w:t>
            </w:r>
            <w:r w:rsidRPr="00450F97">
              <w:rPr>
                <w:rFonts w:cstheme="minorHAnsi"/>
              </w:rPr>
              <w:t>o</w:t>
            </w:r>
            <w:r w:rsidR="00C24FF8">
              <w:rPr>
                <w:rFonts w:cstheme="minorHAnsi"/>
              </w:rPr>
              <w:t>t still needs to be</w:t>
            </w:r>
            <w:r w:rsidRPr="00450F97">
              <w:rPr>
                <w:rFonts w:cstheme="minorHAnsi"/>
              </w:rPr>
              <w:t xml:space="preserve"> done. </w:t>
            </w:r>
            <w:r w:rsidR="000A78E4" w:rsidRPr="00450F97">
              <w:rPr>
                <w:rFonts w:cstheme="minorHAnsi"/>
              </w:rPr>
              <w:t xml:space="preserve">Enrico would like </w:t>
            </w:r>
            <w:r w:rsidRPr="00450F97">
              <w:rPr>
                <w:rFonts w:cstheme="minorHAnsi"/>
              </w:rPr>
              <w:t>to emphas</w:t>
            </w:r>
            <w:r w:rsidR="000A78E4" w:rsidRPr="00450F97">
              <w:rPr>
                <w:rFonts w:cstheme="minorHAnsi"/>
              </w:rPr>
              <w:t>is</w:t>
            </w:r>
            <w:r w:rsidRPr="00450F97">
              <w:rPr>
                <w:rFonts w:cstheme="minorHAnsi"/>
              </w:rPr>
              <w:t>e that ind</w:t>
            </w:r>
            <w:r w:rsidR="000A78E4" w:rsidRPr="00450F97">
              <w:rPr>
                <w:rFonts w:cstheme="minorHAnsi"/>
              </w:rPr>
              <w:t>ustry</w:t>
            </w:r>
            <w:r w:rsidRPr="00450F97">
              <w:rPr>
                <w:rFonts w:cstheme="minorHAnsi"/>
              </w:rPr>
              <w:t xml:space="preserve"> is still a priority</w:t>
            </w:r>
            <w:r w:rsidR="00C24FF8">
              <w:rPr>
                <w:rFonts w:cstheme="minorHAnsi"/>
              </w:rPr>
              <w:t>.</w:t>
            </w:r>
          </w:p>
          <w:p w14:paraId="01E77A2B" w14:textId="77777777" w:rsidR="000A78E4" w:rsidRPr="00450F97" w:rsidRDefault="000A78E4" w:rsidP="00EC5363">
            <w:pPr>
              <w:rPr>
                <w:rFonts w:cstheme="minorHAnsi"/>
              </w:rPr>
            </w:pPr>
          </w:p>
          <w:p w14:paraId="1C96BC53" w14:textId="54B16253" w:rsidR="00EC5363" w:rsidRPr="00450F97" w:rsidRDefault="000A78E4" w:rsidP="00EC5363">
            <w:pPr>
              <w:rPr>
                <w:rFonts w:cstheme="minorHAnsi"/>
              </w:rPr>
            </w:pPr>
            <w:r w:rsidRPr="00450F97">
              <w:rPr>
                <w:rFonts w:cstheme="minorHAnsi"/>
              </w:rPr>
              <w:lastRenderedPageBreak/>
              <w:t xml:space="preserve">Answer: Riccardo explained that there is a </w:t>
            </w:r>
            <w:r w:rsidR="00C018E4" w:rsidRPr="00450F97">
              <w:rPr>
                <w:rFonts w:cstheme="minorHAnsi"/>
              </w:rPr>
              <w:t>Communication</w:t>
            </w:r>
            <w:r w:rsidRPr="00450F97">
              <w:rPr>
                <w:rFonts w:cstheme="minorHAnsi"/>
              </w:rPr>
              <w:t xml:space="preserve"> taking place </w:t>
            </w:r>
            <w:r w:rsidR="00EC5363" w:rsidRPr="00450F97">
              <w:rPr>
                <w:rFonts w:cstheme="minorHAnsi"/>
              </w:rPr>
              <w:t xml:space="preserve">on </w:t>
            </w:r>
            <w:r w:rsidRPr="00450F97">
              <w:rPr>
                <w:rFonts w:cstheme="minorHAnsi"/>
              </w:rPr>
              <w:t xml:space="preserve">the </w:t>
            </w:r>
            <w:r w:rsidR="00EC5363" w:rsidRPr="00450F97">
              <w:rPr>
                <w:rFonts w:cstheme="minorHAnsi"/>
              </w:rPr>
              <w:t>ind</w:t>
            </w:r>
            <w:r w:rsidRPr="00450F97">
              <w:rPr>
                <w:rFonts w:cstheme="minorHAnsi"/>
              </w:rPr>
              <w:t xml:space="preserve">ustrial </w:t>
            </w:r>
            <w:r w:rsidR="00EC5363" w:rsidRPr="00450F97">
              <w:rPr>
                <w:rFonts w:cstheme="minorHAnsi"/>
              </w:rPr>
              <w:t xml:space="preserve"> </w:t>
            </w:r>
            <w:r w:rsidR="00C018E4" w:rsidRPr="00450F97">
              <w:rPr>
                <w:rFonts w:cstheme="minorHAnsi"/>
              </w:rPr>
              <w:t>strategy</w:t>
            </w:r>
            <w:r w:rsidR="00EC5363" w:rsidRPr="00450F97">
              <w:rPr>
                <w:rFonts w:cstheme="minorHAnsi"/>
              </w:rPr>
              <w:t xml:space="preserve"> </w:t>
            </w:r>
            <w:r w:rsidRPr="00450F97">
              <w:rPr>
                <w:rFonts w:cstheme="minorHAnsi"/>
              </w:rPr>
              <w:t xml:space="preserve">on </w:t>
            </w:r>
            <w:r w:rsidR="00EC5363" w:rsidRPr="00450F97">
              <w:rPr>
                <w:rFonts w:cstheme="minorHAnsi"/>
              </w:rPr>
              <w:t>10</w:t>
            </w:r>
            <w:r w:rsidR="00EC5363" w:rsidRPr="00450F97">
              <w:rPr>
                <w:rFonts w:cstheme="minorHAnsi"/>
                <w:vertAlign w:val="superscript"/>
              </w:rPr>
              <w:t>th</w:t>
            </w:r>
            <w:r w:rsidR="00EC5363" w:rsidRPr="00450F97">
              <w:rPr>
                <w:rFonts w:cstheme="minorHAnsi"/>
              </w:rPr>
              <w:t xml:space="preserve"> March</w:t>
            </w:r>
            <w:r w:rsidRPr="00450F97">
              <w:rPr>
                <w:rFonts w:cstheme="minorHAnsi"/>
              </w:rPr>
              <w:t>. The ongoing</w:t>
            </w:r>
            <w:r w:rsidR="00EC5363" w:rsidRPr="00450F97">
              <w:rPr>
                <w:rFonts w:cstheme="minorHAnsi"/>
              </w:rPr>
              <w:t xml:space="preserve"> discussions confirm</w:t>
            </w:r>
            <w:r w:rsidRPr="00450F97">
              <w:rPr>
                <w:rFonts w:cstheme="minorHAnsi"/>
              </w:rPr>
              <w:t xml:space="preserve"> the</w:t>
            </w:r>
            <w:r w:rsidR="00EC5363" w:rsidRPr="00450F97">
              <w:rPr>
                <w:rFonts w:cstheme="minorHAnsi"/>
              </w:rPr>
              <w:t xml:space="preserve"> </w:t>
            </w:r>
            <w:r w:rsidR="00C018E4" w:rsidRPr="00450F97">
              <w:rPr>
                <w:rFonts w:cstheme="minorHAnsi"/>
              </w:rPr>
              <w:t>importance</w:t>
            </w:r>
            <w:r w:rsidR="00EC5363" w:rsidRPr="00450F97">
              <w:rPr>
                <w:rFonts w:cstheme="minorHAnsi"/>
              </w:rPr>
              <w:t xml:space="preserve"> of industry</w:t>
            </w:r>
            <w:r w:rsidR="00C24FF8">
              <w:rPr>
                <w:rFonts w:cstheme="minorHAnsi"/>
              </w:rPr>
              <w:t>,</w:t>
            </w:r>
            <w:r w:rsidR="00EC5363" w:rsidRPr="00450F97">
              <w:rPr>
                <w:rFonts w:cstheme="minorHAnsi"/>
              </w:rPr>
              <w:t xml:space="preserve"> and </w:t>
            </w:r>
            <w:r w:rsidRPr="00450F97">
              <w:rPr>
                <w:rFonts w:cstheme="minorHAnsi"/>
              </w:rPr>
              <w:t xml:space="preserve">the </w:t>
            </w:r>
            <w:r w:rsidR="00EC5363" w:rsidRPr="00450F97">
              <w:rPr>
                <w:rFonts w:cstheme="minorHAnsi"/>
              </w:rPr>
              <w:t>desire to mainstream climate consideration.</w:t>
            </w:r>
          </w:p>
          <w:p w14:paraId="5DC385A8" w14:textId="2AE8E81F" w:rsidR="00EC5363" w:rsidRPr="00450F97" w:rsidRDefault="000A78E4" w:rsidP="00EC5363">
            <w:pPr>
              <w:rPr>
                <w:rFonts w:cstheme="minorHAnsi"/>
              </w:rPr>
            </w:pPr>
            <w:r w:rsidRPr="00450F97">
              <w:rPr>
                <w:rFonts w:cstheme="minorHAnsi"/>
              </w:rPr>
              <w:t>There is a</w:t>
            </w:r>
            <w:r w:rsidR="00EC5363" w:rsidRPr="00450F97">
              <w:rPr>
                <w:rFonts w:cstheme="minorHAnsi"/>
              </w:rPr>
              <w:t>lso a new comm</w:t>
            </w:r>
            <w:r w:rsidRPr="00450F97">
              <w:rPr>
                <w:rFonts w:cstheme="minorHAnsi"/>
              </w:rPr>
              <w:t xml:space="preserve">unication </w:t>
            </w:r>
            <w:r w:rsidR="00EC5363" w:rsidRPr="00450F97">
              <w:rPr>
                <w:rFonts w:cstheme="minorHAnsi"/>
              </w:rPr>
              <w:t xml:space="preserve">on SME policy </w:t>
            </w:r>
            <w:r w:rsidR="005B1CA7">
              <w:rPr>
                <w:rFonts w:cstheme="minorHAnsi"/>
              </w:rPr>
              <w:t xml:space="preserve">. it is </w:t>
            </w:r>
            <w:r w:rsidR="00EC5363" w:rsidRPr="00450F97">
              <w:rPr>
                <w:rFonts w:cstheme="minorHAnsi"/>
              </w:rPr>
              <w:t xml:space="preserve">difficult to have </w:t>
            </w:r>
            <w:r w:rsidR="005B1CA7">
              <w:rPr>
                <w:rFonts w:cstheme="minorHAnsi"/>
              </w:rPr>
              <w:t xml:space="preserve">a </w:t>
            </w:r>
            <w:r w:rsidR="00EC5363" w:rsidRPr="00450F97">
              <w:rPr>
                <w:rFonts w:cstheme="minorHAnsi"/>
              </w:rPr>
              <w:t xml:space="preserve">horizontal policy </w:t>
            </w:r>
            <w:r w:rsidRPr="00450F97">
              <w:rPr>
                <w:rFonts w:cstheme="minorHAnsi"/>
              </w:rPr>
              <w:t xml:space="preserve">as it </w:t>
            </w:r>
            <w:r w:rsidR="00EC5363" w:rsidRPr="00450F97">
              <w:rPr>
                <w:rFonts w:cstheme="minorHAnsi"/>
              </w:rPr>
              <w:t xml:space="preserve">depends on </w:t>
            </w:r>
            <w:r w:rsidRPr="00450F97">
              <w:rPr>
                <w:rFonts w:cstheme="minorHAnsi"/>
              </w:rPr>
              <w:t xml:space="preserve">the </w:t>
            </w:r>
            <w:r w:rsidR="00EC5363" w:rsidRPr="00450F97">
              <w:rPr>
                <w:rFonts w:cstheme="minorHAnsi"/>
              </w:rPr>
              <w:t xml:space="preserve">sector. </w:t>
            </w:r>
            <w:r w:rsidRPr="00450F97">
              <w:rPr>
                <w:rFonts w:cstheme="minorHAnsi"/>
              </w:rPr>
              <w:t>Riccardo advised to m</w:t>
            </w:r>
            <w:r w:rsidR="00EC5363" w:rsidRPr="00450F97">
              <w:rPr>
                <w:rFonts w:cstheme="minorHAnsi"/>
              </w:rPr>
              <w:t xml:space="preserve">ake </w:t>
            </w:r>
            <w:r w:rsidRPr="00450F97">
              <w:rPr>
                <w:rFonts w:cstheme="minorHAnsi"/>
              </w:rPr>
              <w:t xml:space="preserve">the </w:t>
            </w:r>
            <w:r w:rsidR="00EC5363" w:rsidRPr="00450F97">
              <w:rPr>
                <w:rFonts w:cstheme="minorHAnsi"/>
              </w:rPr>
              <w:t xml:space="preserve">most of </w:t>
            </w:r>
            <w:r w:rsidRPr="00450F97">
              <w:rPr>
                <w:rFonts w:cstheme="minorHAnsi"/>
              </w:rPr>
              <w:t xml:space="preserve">the </w:t>
            </w:r>
            <w:r w:rsidR="00EC5363" w:rsidRPr="00450F97">
              <w:rPr>
                <w:rFonts w:cstheme="minorHAnsi"/>
              </w:rPr>
              <w:t xml:space="preserve">opportunities. </w:t>
            </w:r>
            <w:r w:rsidR="005B1CA7">
              <w:rPr>
                <w:rFonts w:cstheme="minorHAnsi"/>
              </w:rPr>
              <w:t>It is g</w:t>
            </w:r>
            <w:r w:rsidR="00EC5363" w:rsidRPr="00450F97">
              <w:rPr>
                <w:rFonts w:cstheme="minorHAnsi"/>
              </w:rPr>
              <w:t>ood for employment and</w:t>
            </w:r>
            <w:r w:rsidR="005B1CA7">
              <w:rPr>
                <w:rFonts w:cstheme="minorHAnsi"/>
              </w:rPr>
              <w:t xml:space="preserve"> for</w:t>
            </w:r>
            <w:r w:rsidR="00EC5363" w:rsidRPr="00450F97">
              <w:rPr>
                <w:rFonts w:cstheme="minorHAnsi"/>
              </w:rPr>
              <w:t xml:space="preserve"> innovative SMEs </w:t>
            </w:r>
            <w:r w:rsidR="005B1CA7">
              <w:rPr>
                <w:rFonts w:cstheme="minorHAnsi"/>
              </w:rPr>
              <w:t xml:space="preserve">there are opportunities </w:t>
            </w:r>
            <w:r w:rsidR="00EC5363" w:rsidRPr="00450F97">
              <w:rPr>
                <w:rFonts w:cstheme="minorHAnsi"/>
              </w:rPr>
              <w:t xml:space="preserve">in </w:t>
            </w:r>
            <w:r w:rsidR="005B1CA7">
              <w:rPr>
                <w:rFonts w:cstheme="minorHAnsi"/>
              </w:rPr>
              <w:t xml:space="preserve">the </w:t>
            </w:r>
            <w:r w:rsidR="00EC5363" w:rsidRPr="00450F97">
              <w:rPr>
                <w:rFonts w:cstheme="minorHAnsi"/>
              </w:rPr>
              <w:t>space between energy and digitali</w:t>
            </w:r>
            <w:r w:rsidR="005B1CA7">
              <w:rPr>
                <w:rFonts w:cstheme="minorHAnsi"/>
              </w:rPr>
              <w:t>s</w:t>
            </w:r>
            <w:r w:rsidR="00EC5363" w:rsidRPr="00450F97">
              <w:rPr>
                <w:rFonts w:cstheme="minorHAnsi"/>
              </w:rPr>
              <w:t>ation</w:t>
            </w:r>
            <w:r w:rsidR="005B1CA7">
              <w:rPr>
                <w:rFonts w:cstheme="minorHAnsi"/>
              </w:rPr>
              <w:t>.</w:t>
            </w:r>
          </w:p>
          <w:p w14:paraId="30EB5F24" w14:textId="26E25D94" w:rsidR="00EC5363" w:rsidRPr="00450F97" w:rsidRDefault="005B1CA7" w:rsidP="00EC5363">
            <w:pPr>
              <w:rPr>
                <w:rFonts w:cstheme="minorHAnsi"/>
              </w:rPr>
            </w:pPr>
            <w:r>
              <w:rPr>
                <w:rFonts w:cstheme="minorHAnsi"/>
              </w:rPr>
              <w:t>This d</w:t>
            </w:r>
            <w:r w:rsidR="00EC5363" w:rsidRPr="00450F97">
              <w:rPr>
                <w:rFonts w:cstheme="minorHAnsi"/>
              </w:rPr>
              <w:t xml:space="preserve">isruptive change </w:t>
            </w:r>
            <w:r>
              <w:rPr>
                <w:rFonts w:cstheme="minorHAnsi"/>
              </w:rPr>
              <w:t>also brings</w:t>
            </w:r>
            <w:r w:rsidR="000A78E4" w:rsidRPr="00450F97">
              <w:rPr>
                <w:rFonts w:cstheme="minorHAnsi"/>
              </w:rPr>
              <w:t xml:space="preserve"> </w:t>
            </w:r>
            <w:r>
              <w:rPr>
                <w:rFonts w:cstheme="minorHAnsi"/>
              </w:rPr>
              <w:t>creativity and</w:t>
            </w:r>
            <w:r w:rsidR="00EC5363" w:rsidRPr="00450F97">
              <w:rPr>
                <w:rFonts w:cstheme="minorHAnsi"/>
              </w:rPr>
              <w:t xml:space="preserve"> opens up opportunities to SMEs. Much can be done. </w:t>
            </w:r>
            <w:r w:rsidR="000A78E4" w:rsidRPr="00450F97">
              <w:rPr>
                <w:rFonts w:cstheme="minorHAnsi"/>
              </w:rPr>
              <w:t>He advised to try and</w:t>
            </w:r>
            <w:r w:rsidR="00EC5363" w:rsidRPr="00450F97">
              <w:rPr>
                <w:rFonts w:cstheme="minorHAnsi"/>
              </w:rPr>
              <w:t xml:space="preserve"> identify tools for SMEs for greening industry.</w:t>
            </w:r>
          </w:p>
          <w:p w14:paraId="50ADAB23" w14:textId="552CC85D" w:rsidR="00EC5363" w:rsidRPr="00450F97" w:rsidRDefault="00EC5363" w:rsidP="00EC5363">
            <w:pPr>
              <w:rPr>
                <w:rFonts w:cstheme="minorHAnsi"/>
              </w:rPr>
            </w:pPr>
            <w:r w:rsidRPr="00450F97">
              <w:rPr>
                <w:rFonts w:cstheme="minorHAnsi"/>
              </w:rPr>
              <w:t>Industry is the centre of the Green transition from different angles – green processes, fuel, processes circular economy, choice of products</w:t>
            </w:r>
            <w:r w:rsidR="005B1CA7">
              <w:rPr>
                <w:rFonts w:cstheme="minorHAnsi"/>
              </w:rPr>
              <w:t>.</w:t>
            </w:r>
          </w:p>
          <w:p w14:paraId="318B4D5C" w14:textId="320F6A35" w:rsidR="00EC5363" w:rsidRPr="00450F97" w:rsidRDefault="000A78E4" w:rsidP="00EC5363">
            <w:pPr>
              <w:rPr>
                <w:rFonts w:cstheme="minorHAnsi"/>
              </w:rPr>
            </w:pPr>
            <w:r w:rsidRPr="00450F97">
              <w:rPr>
                <w:rFonts w:cstheme="minorHAnsi"/>
              </w:rPr>
              <w:t>At the e</w:t>
            </w:r>
            <w:r w:rsidR="00EC5363" w:rsidRPr="00450F97">
              <w:rPr>
                <w:rFonts w:cstheme="minorHAnsi"/>
              </w:rPr>
              <w:t xml:space="preserve">nd of March </w:t>
            </w:r>
            <w:r w:rsidRPr="00450F97">
              <w:rPr>
                <w:rFonts w:cstheme="minorHAnsi"/>
              </w:rPr>
              <w:t xml:space="preserve">the </w:t>
            </w:r>
            <w:r w:rsidR="00EC5363" w:rsidRPr="00450F97">
              <w:rPr>
                <w:rFonts w:cstheme="minorHAnsi"/>
              </w:rPr>
              <w:t xml:space="preserve">strategy </w:t>
            </w:r>
            <w:r w:rsidRPr="00450F97">
              <w:rPr>
                <w:rFonts w:cstheme="minorHAnsi"/>
              </w:rPr>
              <w:t xml:space="preserve">is </w:t>
            </w:r>
            <w:r w:rsidR="00EC5363" w:rsidRPr="00450F97">
              <w:rPr>
                <w:rFonts w:cstheme="minorHAnsi"/>
              </w:rPr>
              <w:t xml:space="preserve">due on </w:t>
            </w:r>
            <w:r w:rsidRPr="00450F97">
              <w:rPr>
                <w:rFonts w:cstheme="minorHAnsi"/>
              </w:rPr>
              <w:t xml:space="preserve">the </w:t>
            </w:r>
            <w:r w:rsidR="00EC5363" w:rsidRPr="00450F97">
              <w:rPr>
                <w:rFonts w:cstheme="minorHAnsi"/>
              </w:rPr>
              <w:t xml:space="preserve">Circular </w:t>
            </w:r>
            <w:r w:rsidRPr="00450F97">
              <w:rPr>
                <w:rFonts w:cstheme="minorHAnsi"/>
              </w:rPr>
              <w:t>E</w:t>
            </w:r>
            <w:r w:rsidR="00EC5363" w:rsidRPr="00450F97">
              <w:rPr>
                <w:rFonts w:cstheme="minorHAnsi"/>
              </w:rPr>
              <w:t>conomy</w:t>
            </w:r>
            <w:r w:rsidR="005B1CA7">
              <w:rPr>
                <w:rFonts w:cstheme="minorHAnsi"/>
              </w:rPr>
              <w:t>.</w:t>
            </w:r>
          </w:p>
          <w:p w14:paraId="48238EA0" w14:textId="5DC48463" w:rsidR="00EC5363" w:rsidRPr="00450F97" w:rsidRDefault="00C37183" w:rsidP="00EC5363">
            <w:pPr>
              <w:rPr>
                <w:rFonts w:cstheme="minorHAnsi"/>
              </w:rPr>
            </w:pPr>
            <w:r w:rsidRPr="00450F97">
              <w:rPr>
                <w:rFonts w:cstheme="minorHAnsi"/>
              </w:rPr>
              <w:t>Riccardo advised to l</w:t>
            </w:r>
            <w:r w:rsidR="00EC5363" w:rsidRPr="00450F97">
              <w:rPr>
                <w:rFonts w:cstheme="minorHAnsi"/>
              </w:rPr>
              <w:t>ook into providing incentives to use clean fuel.</w:t>
            </w:r>
          </w:p>
          <w:p w14:paraId="17235F8D" w14:textId="46764A5B" w:rsidR="00EC5363" w:rsidRPr="00450F97" w:rsidRDefault="00EC5363" w:rsidP="00EC5363">
            <w:pPr>
              <w:rPr>
                <w:rFonts w:cstheme="minorHAnsi"/>
              </w:rPr>
            </w:pPr>
            <w:r w:rsidRPr="00450F97">
              <w:rPr>
                <w:rFonts w:cstheme="minorHAnsi"/>
              </w:rPr>
              <w:t xml:space="preserve">Industry </w:t>
            </w:r>
            <w:r w:rsidR="002C09FF" w:rsidRPr="00450F97">
              <w:rPr>
                <w:rFonts w:cstheme="minorHAnsi"/>
              </w:rPr>
              <w:t xml:space="preserve">includes </w:t>
            </w:r>
            <w:r w:rsidRPr="00450F97">
              <w:rPr>
                <w:rFonts w:cstheme="minorHAnsi"/>
              </w:rPr>
              <w:t>also</w:t>
            </w:r>
            <w:r w:rsidR="00A6448E" w:rsidRPr="00450F97">
              <w:rPr>
                <w:rFonts w:cstheme="minorHAnsi"/>
              </w:rPr>
              <w:t xml:space="preserve"> </w:t>
            </w:r>
            <w:r w:rsidRPr="00450F97">
              <w:rPr>
                <w:rFonts w:cstheme="minorHAnsi"/>
              </w:rPr>
              <w:t>Just transition</w:t>
            </w:r>
            <w:r w:rsidR="002C09FF" w:rsidRPr="00450F97">
              <w:rPr>
                <w:rFonts w:cstheme="minorHAnsi"/>
              </w:rPr>
              <w:t xml:space="preserve"> </w:t>
            </w:r>
            <w:r w:rsidR="005B1CA7">
              <w:rPr>
                <w:rFonts w:cstheme="minorHAnsi"/>
              </w:rPr>
              <w:t>–</w:t>
            </w:r>
            <w:r w:rsidRPr="00450F97">
              <w:rPr>
                <w:rFonts w:cstheme="minorHAnsi"/>
              </w:rPr>
              <w:t xml:space="preserve"> </w:t>
            </w:r>
            <w:r w:rsidR="005B1CA7">
              <w:rPr>
                <w:rFonts w:cstheme="minorHAnsi"/>
              </w:rPr>
              <w:t>“</w:t>
            </w:r>
            <w:r w:rsidRPr="00450F97">
              <w:rPr>
                <w:rFonts w:cstheme="minorHAnsi"/>
              </w:rPr>
              <w:t>also in the game</w:t>
            </w:r>
            <w:r w:rsidR="005B1CA7">
              <w:rPr>
                <w:rFonts w:cstheme="minorHAnsi"/>
              </w:rPr>
              <w:t>”.</w:t>
            </w:r>
            <w:r w:rsidRPr="00450F97">
              <w:rPr>
                <w:rFonts w:cstheme="minorHAnsi"/>
              </w:rPr>
              <w:t xml:space="preserve"> </w:t>
            </w:r>
          </w:p>
          <w:p w14:paraId="43156C61" w14:textId="037C8496" w:rsidR="00EC5363" w:rsidRPr="00450F97" w:rsidRDefault="00EC5363" w:rsidP="00EC5363">
            <w:pPr>
              <w:rPr>
                <w:rFonts w:cstheme="minorHAnsi"/>
              </w:rPr>
            </w:pPr>
            <w:r w:rsidRPr="00450F97">
              <w:rPr>
                <w:rFonts w:cstheme="minorHAnsi"/>
              </w:rPr>
              <w:t>State Aid rules</w:t>
            </w:r>
            <w:r w:rsidR="005B1CA7">
              <w:rPr>
                <w:rFonts w:cstheme="minorHAnsi"/>
              </w:rPr>
              <w:t xml:space="preserve"> are also </w:t>
            </w:r>
            <w:r w:rsidRPr="00450F97">
              <w:rPr>
                <w:rFonts w:cstheme="minorHAnsi"/>
              </w:rPr>
              <w:t xml:space="preserve">flagged in </w:t>
            </w:r>
            <w:r w:rsidR="005B1CA7">
              <w:rPr>
                <w:rFonts w:cstheme="minorHAnsi"/>
              </w:rPr>
              <w:t xml:space="preserve">the </w:t>
            </w:r>
            <w:r w:rsidRPr="00450F97">
              <w:rPr>
                <w:rFonts w:cstheme="minorHAnsi"/>
              </w:rPr>
              <w:t>Green Deal</w:t>
            </w:r>
            <w:r w:rsidR="005B1CA7">
              <w:rPr>
                <w:rFonts w:cstheme="minorHAnsi"/>
              </w:rPr>
              <w:t xml:space="preserve"> which should be looked at.</w:t>
            </w:r>
            <w:r w:rsidRPr="00450F97">
              <w:rPr>
                <w:rFonts w:cstheme="minorHAnsi"/>
              </w:rPr>
              <w:t xml:space="preserve"> </w:t>
            </w:r>
          </w:p>
          <w:p w14:paraId="14CCB93E" w14:textId="649D2E62" w:rsidR="00EC5363" w:rsidRPr="00450F97" w:rsidRDefault="00EC5363" w:rsidP="00EC5363">
            <w:pPr>
              <w:rPr>
                <w:rFonts w:cstheme="minorHAnsi"/>
              </w:rPr>
            </w:pPr>
            <w:r w:rsidRPr="00450F97">
              <w:rPr>
                <w:rFonts w:cstheme="minorHAnsi"/>
              </w:rPr>
              <w:t xml:space="preserve">Emilie </w:t>
            </w:r>
            <w:r w:rsidR="002C09FF" w:rsidRPr="00450F97">
              <w:rPr>
                <w:rFonts w:cstheme="minorHAnsi"/>
              </w:rPr>
              <w:t>c</w:t>
            </w:r>
            <w:r w:rsidRPr="00450F97">
              <w:rPr>
                <w:rFonts w:cstheme="minorHAnsi"/>
              </w:rPr>
              <w:t>omment</w:t>
            </w:r>
            <w:r w:rsidR="002C09FF" w:rsidRPr="00450F97">
              <w:rPr>
                <w:rFonts w:cstheme="minorHAnsi"/>
              </w:rPr>
              <w:t>ed that the</w:t>
            </w:r>
            <w:r w:rsidRPr="00450F97">
              <w:rPr>
                <w:rFonts w:cstheme="minorHAnsi"/>
              </w:rPr>
              <w:t xml:space="preserve"> circular economy </w:t>
            </w:r>
            <w:r w:rsidR="002C09FF" w:rsidRPr="00450F97">
              <w:rPr>
                <w:rFonts w:cstheme="minorHAnsi"/>
              </w:rPr>
              <w:t xml:space="preserve">has a </w:t>
            </w:r>
            <w:r w:rsidRPr="00450F97">
              <w:rPr>
                <w:rFonts w:cstheme="minorHAnsi"/>
              </w:rPr>
              <w:t>wide remit of our members</w:t>
            </w:r>
            <w:r w:rsidR="002C09FF" w:rsidRPr="00450F97">
              <w:rPr>
                <w:rFonts w:cstheme="minorHAnsi"/>
              </w:rPr>
              <w:t>.</w:t>
            </w:r>
            <w:r w:rsidR="005B1CA7">
              <w:rPr>
                <w:rFonts w:cstheme="minorHAnsi"/>
              </w:rPr>
              <w:t xml:space="preserve"> </w:t>
            </w:r>
            <w:r w:rsidR="002C09FF" w:rsidRPr="00450F97">
              <w:rPr>
                <w:rFonts w:cstheme="minorHAnsi"/>
              </w:rPr>
              <w:t>There is also much experience in the Transport sector in the EnR network.</w:t>
            </w:r>
          </w:p>
          <w:p w14:paraId="0CEB4210" w14:textId="77777777" w:rsidR="00EC5363" w:rsidRPr="00450F97" w:rsidRDefault="00EC5363" w:rsidP="00EC5363">
            <w:pPr>
              <w:rPr>
                <w:rFonts w:cstheme="minorHAnsi"/>
              </w:rPr>
            </w:pPr>
          </w:p>
          <w:p w14:paraId="38521EAE" w14:textId="77777777" w:rsidR="00EC5363" w:rsidRPr="00450F97" w:rsidRDefault="00EC5363" w:rsidP="00EC5363">
            <w:pPr>
              <w:rPr>
                <w:rFonts w:cstheme="minorHAnsi"/>
                <w:u w:val="single"/>
              </w:rPr>
            </w:pPr>
            <w:r w:rsidRPr="00450F97">
              <w:rPr>
                <w:rFonts w:cstheme="minorHAnsi"/>
                <w:u w:val="single"/>
              </w:rPr>
              <w:t>Timing</w:t>
            </w:r>
          </w:p>
          <w:p w14:paraId="0ED8B434" w14:textId="425F2C8A" w:rsidR="00EC5363" w:rsidRPr="00450F97" w:rsidRDefault="008F68EF" w:rsidP="00EC5363">
            <w:pPr>
              <w:rPr>
                <w:rFonts w:cstheme="minorHAnsi"/>
              </w:rPr>
            </w:pPr>
            <w:r w:rsidRPr="00450F97">
              <w:rPr>
                <w:rFonts w:cstheme="minorHAnsi"/>
              </w:rPr>
              <w:t>It was emphasised that w</w:t>
            </w:r>
            <w:r w:rsidR="00EC5363" w:rsidRPr="00450F97">
              <w:rPr>
                <w:rFonts w:cstheme="minorHAnsi"/>
              </w:rPr>
              <w:t>e are at the beginning.</w:t>
            </w:r>
            <w:r w:rsidRPr="00450F97">
              <w:rPr>
                <w:rFonts w:cstheme="minorHAnsi"/>
              </w:rPr>
              <w:t xml:space="preserve"> A lot still needs to be defined. The R</w:t>
            </w:r>
            <w:r w:rsidR="00EC5363" w:rsidRPr="00450F97">
              <w:rPr>
                <w:rFonts w:cstheme="minorHAnsi"/>
              </w:rPr>
              <w:t xml:space="preserve">enovation </w:t>
            </w:r>
            <w:r w:rsidR="005B1CA7">
              <w:rPr>
                <w:rFonts w:cstheme="minorHAnsi"/>
              </w:rPr>
              <w:t>W</w:t>
            </w:r>
            <w:r w:rsidR="00EC5363" w:rsidRPr="00450F97">
              <w:rPr>
                <w:rFonts w:cstheme="minorHAnsi"/>
              </w:rPr>
              <w:t>ave public consultation</w:t>
            </w:r>
            <w:r w:rsidRPr="00450F97">
              <w:rPr>
                <w:rFonts w:cstheme="minorHAnsi"/>
              </w:rPr>
              <w:t xml:space="preserve"> will take place in</w:t>
            </w:r>
            <w:r w:rsidR="00EC5363" w:rsidRPr="00450F97">
              <w:rPr>
                <w:rFonts w:cstheme="minorHAnsi"/>
              </w:rPr>
              <w:t xml:space="preserve"> March/ April.</w:t>
            </w:r>
            <w:r w:rsidRPr="00450F97">
              <w:rPr>
                <w:rFonts w:cstheme="minorHAnsi"/>
              </w:rPr>
              <w:t xml:space="preserve"> I</w:t>
            </w:r>
            <w:r w:rsidR="00EC5363" w:rsidRPr="00450F97">
              <w:rPr>
                <w:rFonts w:cstheme="minorHAnsi"/>
              </w:rPr>
              <w:t xml:space="preserve">nput </w:t>
            </w:r>
            <w:r w:rsidRPr="00450F97">
              <w:rPr>
                <w:rFonts w:cstheme="minorHAnsi"/>
              </w:rPr>
              <w:t xml:space="preserve">from EnR is </w:t>
            </w:r>
            <w:r w:rsidR="00EC5363" w:rsidRPr="00450F97">
              <w:rPr>
                <w:rFonts w:cstheme="minorHAnsi"/>
              </w:rPr>
              <w:t>welcome</w:t>
            </w:r>
            <w:r w:rsidRPr="00450F97">
              <w:rPr>
                <w:rFonts w:cstheme="minorHAnsi"/>
              </w:rPr>
              <w:t>. Riccardo and Helena suggested that EnR gets in touch</w:t>
            </w:r>
            <w:r w:rsidR="00EC5363" w:rsidRPr="00450F97">
              <w:rPr>
                <w:rFonts w:cstheme="minorHAnsi"/>
              </w:rPr>
              <w:t xml:space="preserve"> next month</w:t>
            </w:r>
            <w:r w:rsidRPr="00450F97">
              <w:rPr>
                <w:rFonts w:cstheme="minorHAnsi"/>
              </w:rPr>
              <w:t>. There is o</w:t>
            </w:r>
            <w:r w:rsidR="00EC5363" w:rsidRPr="00450F97">
              <w:rPr>
                <w:rFonts w:cstheme="minorHAnsi"/>
              </w:rPr>
              <w:t>penness to new ideas</w:t>
            </w:r>
            <w:r w:rsidR="005B1CA7">
              <w:rPr>
                <w:rFonts w:cstheme="minorHAnsi"/>
              </w:rPr>
              <w:t>.</w:t>
            </w:r>
          </w:p>
          <w:p w14:paraId="2A85E24B" w14:textId="2241346B" w:rsidR="00EC5363" w:rsidRPr="00450F97" w:rsidRDefault="00EC5363" w:rsidP="00EC5363">
            <w:pPr>
              <w:rPr>
                <w:rFonts w:cstheme="minorHAnsi"/>
              </w:rPr>
            </w:pPr>
            <w:r w:rsidRPr="00450F97">
              <w:rPr>
                <w:rFonts w:cstheme="minorHAnsi"/>
              </w:rPr>
              <w:t xml:space="preserve">Helena </w:t>
            </w:r>
            <w:r w:rsidR="008F68EF" w:rsidRPr="00450F97">
              <w:rPr>
                <w:rFonts w:cstheme="minorHAnsi"/>
              </w:rPr>
              <w:t xml:space="preserve">offered to </w:t>
            </w:r>
            <w:r w:rsidRPr="00450F97">
              <w:rPr>
                <w:rFonts w:cstheme="minorHAnsi"/>
              </w:rPr>
              <w:t>put us in touch with the right people</w:t>
            </w:r>
            <w:r w:rsidR="005B1CA7">
              <w:rPr>
                <w:rFonts w:cstheme="minorHAnsi"/>
              </w:rPr>
              <w:t>.</w:t>
            </w:r>
          </w:p>
          <w:p w14:paraId="6D4721F2" w14:textId="146A4328" w:rsidR="00EC5363" w:rsidRPr="00450F97" w:rsidRDefault="005B1CA7" w:rsidP="00EC5363">
            <w:pPr>
              <w:rPr>
                <w:rFonts w:cstheme="minorHAnsi"/>
              </w:rPr>
            </w:pPr>
            <w:r>
              <w:rPr>
                <w:rFonts w:cstheme="minorHAnsi"/>
              </w:rPr>
              <w:t>She explained that it is n</w:t>
            </w:r>
            <w:r w:rsidR="00EC5363" w:rsidRPr="00450F97">
              <w:rPr>
                <w:rFonts w:cstheme="minorHAnsi"/>
              </w:rPr>
              <w:t>ot just DG Ener</w:t>
            </w:r>
            <w:r>
              <w:rPr>
                <w:rFonts w:cstheme="minorHAnsi"/>
              </w:rPr>
              <w:t xml:space="preserve">, </w:t>
            </w:r>
            <w:r w:rsidR="008F68EF" w:rsidRPr="00450F97">
              <w:rPr>
                <w:rFonts w:cstheme="minorHAnsi"/>
              </w:rPr>
              <w:t xml:space="preserve">but also </w:t>
            </w:r>
            <w:r w:rsidR="00EC5363" w:rsidRPr="00450F97">
              <w:rPr>
                <w:rFonts w:cstheme="minorHAnsi"/>
              </w:rPr>
              <w:t>DG Move, DG Grow and</w:t>
            </w:r>
            <w:r>
              <w:rPr>
                <w:rFonts w:cstheme="minorHAnsi"/>
              </w:rPr>
              <w:t xml:space="preserve"> other DGs will be important to achieve the goals of the Green Deal.</w:t>
            </w:r>
          </w:p>
          <w:p w14:paraId="5CEE44C9" w14:textId="5C15B1B4" w:rsidR="00EC5363" w:rsidRPr="00450F97" w:rsidRDefault="005B1CA7" w:rsidP="00EC5363">
            <w:pPr>
              <w:rPr>
                <w:rFonts w:cstheme="minorHAnsi"/>
              </w:rPr>
            </w:pPr>
            <w:r>
              <w:rPr>
                <w:rFonts w:cstheme="minorHAnsi"/>
              </w:rPr>
              <w:t>Riccardo’s and Helena’s message was “to a</w:t>
            </w:r>
            <w:r w:rsidR="00EC5363" w:rsidRPr="00450F97">
              <w:rPr>
                <w:rFonts w:cstheme="minorHAnsi"/>
              </w:rPr>
              <w:t>ccept the challeng</w:t>
            </w:r>
            <w:r w:rsidR="008F68EF" w:rsidRPr="00450F97">
              <w:rPr>
                <w:rFonts w:cstheme="minorHAnsi"/>
              </w:rPr>
              <w:t>e</w:t>
            </w:r>
            <w:r w:rsidR="00EC5363" w:rsidRPr="00450F97">
              <w:rPr>
                <w:rFonts w:cstheme="minorHAnsi"/>
              </w:rPr>
              <w:t xml:space="preserve"> and rise to it</w:t>
            </w:r>
            <w:r>
              <w:rPr>
                <w:rFonts w:cstheme="minorHAnsi"/>
              </w:rPr>
              <w:t>”, and both remarked that it is g</w:t>
            </w:r>
            <w:r w:rsidR="00EC5363" w:rsidRPr="00450F97">
              <w:rPr>
                <w:rFonts w:cstheme="minorHAnsi"/>
              </w:rPr>
              <w:t xml:space="preserve">ood to get </w:t>
            </w:r>
            <w:r>
              <w:rPr>
                <w:rFonts w:cstheme="minorHAnsi"/>
              </w:rPr>
              <w:t xml:space="preserve">the </w:t>
            </w:r>
            <w:r w:rsidR="00EC5363" w:rsidRPr="00450F97">
              <w:rPr>
                <w:rFonts w:cstheme="minorHAnsi"/>
              </w:rPr>
              <w:t>discussion going early in the process</w:t>
            </w:r>
            <w:r w:rsidR="00FB58B1" w:rsidRPr="00450F97">
              <w:rPr>
                <w:rFonts w:cstheme="minorHAnsi"/>
              </w:rPr>
              <w:t>.</w:t>
            </w:r>
          </w:p>
          <w:p w14:paraId="75235F68" w14:textId="691013D0" w:rsidR="00FB58B1" w:rsidRPr="00450F97" w:rsidRDefault="00FB58B1" w:rsidP="00EC5363">
            <w:pPr>
              <w:rPr>
                <w:rFonts w:cstheme="minorHAnsi"/>
              </w:rPr>
            </w:pPr>
          </w:p>
          <w:p w14:paraId="28D4F64B" w14:textId="27333E33" w:rsidR="00FB58B1" w:rsidRPr="00450F97" w:rsidRDefault="00FB58B1" w:rsidP="00EC5363">
            <w:pPr>
              <w:rPr>
                <w:rFonts w:cstheme="minorHAnsi"/>
              </w:rPr>
            </w:pPr>
            <w:r w:rsidRPr="00450F97">
              <w:rPr>
                <w:rFonts w:cstheme="minorHAnsi"/>
              </w:rPr>
              <w:t>Philip thanked both Riccardo and Helena for their contributions to an inspiring discussion. He drew attention to the fact that the Troika will meet with Ms Ditte Juul Joergensen on 11</w:t>
            </w:r>
            <w:r w:rsidRPr="00450F97">
              <w:rPr>
                <w:rFonts w:cstheme="minorHAnsi"/>
                <w:vertAlign w:val="superscript"/>
              </w:rPr>
              <w:t>th</w:t>
            </w:r>
            <w:r w:rsidRPr="00450F97">
              <w:rPr>
                <w:rFonts w:cstheme="minorHAnsi"/>
              </w:rPr>
              <w:t xml:space="preserve"> March.</w:t>
            </w:r>
          </w:p>
          <w:p w14:paraId="3AB70FF0" w14:textId="7554655F" w:rsidR="00FB58B1" w:rsidRDefault="00FB58B1" w:rsidP="00EC5363">
            <w:pPr>
              <w:rPr>
                <w:rFonts w:cstheme="minorHAnsi"/>
              </w:rPr>
            </w:pPr>
            <w:r w:rsidRPr="00450F97">
              <w:rPr>
                <w:rFonts w:cstheme="minorHAnsi"/>
              </w:rPr>
              <w:t>RVO to follow up with Helena for additional relevant contacts on Smart Integration and the renovation wave in particular.</w:t>
            </w:r>
          </w:p>
          <w:p w14:paraId="41C1F176" w14:textId="77777777" w:rsidR="00E47474" w:rsidRPr="00450F97" w:rsidRDefault="00E47474" w:rsidP="00EC5363">
            <w:pPr>
              <w:rPr>
                <w:rFonts w:cstheme="minorHAnsi"/>
              </w:rPr>
            </w:pPr>
          </w:p>
          <w:p w14:paraId="3BD1C73C" w14:textId="77777777" w:rsidR="00EC5363" w:rsidRPr="00450F97" w:rsidRDefault="00EC5363" w:rsidP="00EC5363">
            <w:pPr>
              <w:rPr>
                <w:rFonts w:cstheme="minorHAnsi"/>
              </w:rPr>
            </w:pPr>
          </w:p>
          <w:p w14:paraId="43934F57" w14:textId="7340EC79" w:rsidR="0068298C" w:rsidRPr="00450F97" w:rsidRDefault="0068298C" w:rsidP="0068298C">
            <w:pPr>
              <w:shd w:val="clear" w:color="auto" w:fill="D9D9D9" w:themeFill="background1" w:themeFillShade="D9"/>
              <w:tabs>
                <w:tab w:val="left" w:pos="426"/>
                <w:tab w:val="left" w:pos="7655"/>
              </w:tabs>
              <w:ind w:right="-96"/>
              <w:rPr>
                <w:rFonts w:cstheme="minorHAnsi"/>
                <w:i/>
                <w:lang w:eastAsia="es-ES"/>
              </w:rPr>
            </w:pPr>
            <w:r w:rsidRPr="00450F97">
              <w:rPr>
                <w:rFonts w:cstheme="minorHAnsi"/>
                <w:i/>
                <w:lang w:eastAsia="es-ES"/>
              </w:rPr>
              <w:t xml:space="preserve">Discussion with Guest Claudia Canevari, Head of Unit, Energy Efficiency, DG ENER </w:t>
            </w:r>
          </w:p>
          <w:p w14:paraId="33FF2513" w14:textId="77777777" w:rsidR="0068298C" w:rsidRPr="00450F97" w:rsidRDefault="0068298C" w:rsidP="00EC5363">
            <w:pPr>
              <w:rPr>
                <w:rFonts w:cstheme="minorHAnsi"/>
              </w:rPr>
            </w:pPr>
          </w:p>
          <w:p w14:paraId="7F094B1E" w14:textId="77777777" w:rsidR="00EC5363" w:rsidRPr="00450F97" w:rsidRDefault="00EC5363" w:rsidP="00EC5363">
            <w:pPr>
              <w:rPr>
                <w:rFonts w:cstheme="minorHAnsi"/>
                <w:u w:val="single"/>
              </w:rPr>
            </w:pPr>
            <w:r w:rsidRPr="00450F97">
              <w:rPr>
                <w:rFonts w:cstheme="minorHAnsi"/>
                <w:u w:val="single"/>
              </w:rPr>
              <w:t>Questions</w:t>
            </w:r>
          </w:p>
          <w:p w14:paraId="2293C359" w14:textId="0F255326" w:rsidR="00EC5363" w:rsidRPr="00450F97" w:rsidRDefault="00FB58B1" w:rsidP="00EC5363">
            <w:pPr>
              <w:rPr>
                <w:rFonts w:cstheme="minorHAnsi"/>
              </w:rPr>
            </w:pPr>
            <w:r w:rsidRPr="00450F97">
              <w:rPr>
                <w:rFonts w:cstheme="minorHAnsi"/>
              </w:rPr>
              <w:t>Claudia</w:t>
            </w:r>
            <w:r w:rsidR="00B56AA3" w:rsidRPr="00450F97">
              <w:rPr>
                <w:rFonts w:cstheme="minorHAnsi"/>
              </w:rPr>
              <w:t xml:space="preserve"> explained that it is</w:t>
            </w:r>
            <w:r w:rsidRPr="00450F97">
              <w:rPr>
                <w:rFonts w:cstheme="minorHAnsi"/>
              </w:rPr>
              <w:t xml:space="preserve"> </w:t>
            </w:r>
            <w:r w:rsidR="00B56AA3" w:rsidRPr="00450F97">
              <w:rPr>
                <w:rFonts w:cstheme="minorHAnsi"/>
              </w:rPr>
              <w:t>i</w:t>
            </w:r>
            <w:r w:rsidR="00EC5363" w:rsidRPr="00450F97">
              <w:rPr>
                <w:rFonts w:cstheme="minorHAnsi"/>
              </w:rPr>
              <w:t xml:space="preserve">nteresting to hear about </w:t>
            </w:r>
            <w:r w:rsidR="00B56AA3" w:rsidRPr="00450F97">
              <w:rPr>
                <w:rFonts w:cstheme="minorHAnsi"/>
              </w:rPr>
              <w:t>EnR’s</w:t>
            </w:r>
            <w:r w:rsidR="00EC5363" w:rsidRPr="00450F97">
              <w:rPr>
                <w:rFonts w:cstheme="minorHAnsi"/>
              </w:rPr>
              <w:t xml:space="preserve"> activities</w:t>
            </w:r>
            <w:r w:rsidR="00B56AA3" w:rsidRPr="00450F97">
              <w:rPr>
                <w:rFonts w:cstheme="minorHAnsi"/>
              </w:rPr>
              <w:t>,</w:t>
            </w:r>
            <w:r w:rsidR="00EC5363" w:rsidRPr="00450F97">
              <w:rPr>
                <w:rFonts w:cstheme="minorHAnsi"/>
              </w:rPr>
              <w:t xml:space="preserve"> and how </w:t>
            </w:r>
            <w:r w:rsidR="00B56AA3" w:rsidRPr="00450F97">
              <w:rPr>
                <w:rFonts w:cstheme="minorHAnsi"/>
              </w:rPr>
              <w:t>we</w:t>
            </w:r>
            <w:r w:rsidR="00EC5363" w:rsidRPr="00450F97">
              <w:rPr>
                <w:rFonts w:cstheme="minorHAnsi"/>
              </w:rPr>
              <w:t xml:space="preserve"> align with the Green </w:t>
            </w:r>
            <w:r w:rsidR="00B56AA3" w:rsidRPr="00450F97">
              <w:rPr>
                <w:rFonts w:cstheme="minorHAnsi"/>
              </w:rPr>
              <w:t>D</w:t>
            </w:r>
            <w:r w:rsidR="00EC5363" w:rsidRPr="00450F97">
              <w:rPr>
                <w:rFonts w:cstheme="minorHAnsi"/>
              </w:rPr>
              <w:t xml:space="preserve">eal. </w:t>
            </w:r>
            <w:r w:rsidR="00B56AA3" w:rsidRPr="00450F97">
              <w:rPr>
                <w:rFonts w:cstheme="minorHAnsi"/>
              </w:rPr>
              <w:t>“EnR is c</w:t>
            </w:r>
            <w:r w:rsidR="00EC5363" w:rsidRPr="00450F97">
              <w:rPr>
                <w:rFonts w:cstheme="minorHAnsi"/>
              </w:rPr>
              <w:t xml:space="preserve">ertainly a network we could </w:t>
            </w:r>
            <w:r w:rsidR="00625913" w:rsidRPr="00450F97">
              <w:rPr>
                <w:rFonts w:cstheme="minorHAnsi"/>
              </w:rPr>
              <w:t>benefit</w:t>
            </w:r>
            <w:r w:rsidR="00EC5363" w:rsidRPr="00450F97">
              <w:rPr>
                <w:rFonts w:cstheme="minorHAnsi"/>
              </w:rPr>
              <w:t xml:space="preserve"> from. Clearly you have much expertise. Interesting ideas and insights</w:t>
            </w:r>
            <w:r w:rsidR="00B56AA3" w:rsidRPr="00450F97">
              <w:rPr>
                <w:rFonts w:cstheme="minorHAnsi"/>
              </w:rPr>
              <w:t>”.</w:t>
            </w:r>
          </w:p>
          <w:p w14:paraId="0A2E8548" w14:textId="77777777" w:rsidR="00B56AA3" w:rsidRPr="00450F97" w:rsidRDefault="00B56AA3" w:rsidP="00EC5363">
            <w:pPr>
              <w:rPr>
                <w:rFonts w:cstheme="minorHAnsi"/>
              </w:rPr>
            </w:pPr>
          </w:p>
          <w:p w14:paraId="0DD7D582" w14:textId="36860DAF" w:rsidR="00EC5363" w:rsidRPr="00450F97" w:rsidRDefault="00B56AA3" w:rsidP="00EC5363">
            <w:pPr>
              <w:rPr>
                <w:rFonts w:cstheme="minorHAnsi"/>
              </w:rPr>
            </w:pPr>
            <w:r w:rsidRPr="00450F97">
              <w:rPr>
                <w:rFonts w:cstheme="minorHAnsi"/>
              </w:rPr>
              <w:t xml:space="preserve">Claudia was curious to know to what extent the agencies </w:t>
            </w:r>
            <w:r w:rsidR="00EC5363" w:rsidRPr="00450F97">
              <w:rPr>
                <w:rFonts w:cstheme="minorHAnsi"/>
              </w:rPr>
              <w:t>are involved in the NECPs</w:t>
            </w:r>
            <w:r w:rsidRPr="00450F97">
              <w:rPr>
                <w:rFonts w:cstheme="minorHAnsi"/>
              </w:rPr>
              <w:t>. The conclusion drawn was that some</w:t>
            </w:r>
            <w:r w:rsidR="00EC5363" w:rsidRPr="00450F97">
              <w:rPr>
                <w:rFonts w:cstheme="minorHAnsi"/>
              </w:rPr>
              <w:t xml:space="preserve"> </w:t>
            </w:r>
            <w:r w:rsidRPr="00450F97">
              <w:rPr>
                <w:rFonts w:cstheme="minorHAnsi"/>
              </w:rPr>
              <w:t>agencies are</w:t>
            </w:r>
            <w:r w:rsidR="00EC5363" w:rsidRPr="00450F97">
              <w:rPr>
                <w:rFonts w:cstheme="minorHAnsi"/>
              </w:rPr>
              <w:t xml:space="preserve"> very involved</w:t>
            </w:r>
            <w:r w:rsidRPr="00450F97">
              <w:rPr>
                <w:rFonts w:cstheme="minorHAnsi"/>
              </w:rPr>
              <w:t xml:space="preserve"> and</w:t>
            </w:r>
            <w:r w:rsidR="00EC5363" w:rsidRPr="00450F97">
              <w:rPr>
                <w:rFonts w:cstheme="minorHAnsi"/>
              </w:rPr>
              <w:t xml:space="preserve"> some not</w:t>
            </w:r>
            <w:r w:rsidRPr="00450F97">
              <w:rPr>
                <w:rFonts w:cstheme="minorHAnsi"/>
              </w:rPr>
              <w:t xml:space="preserve"> so much.</w:t>
            </w:r>
          </w:p>
          <w:p w14:paraId="2C269A32" w14:textId="35FF451B" w:rsidR="00EC5363" w:rsidRPr="00450F97" w:rsidRDefault="00EC5363" w:rsidP="00EC5363">
            <w:pPr>
              <w:rPr>
                <w:rFonts w:cstheme="minorHAnsi"/>
              </w:rPr>
            </w:pPr>
            <w:r w:rsidRPr="00450F97">
              <w:rPr>
                <w:rFonts w:cstheme="minorHAnsi"/>
              </w:rPr>
              <w:lastRenderedPageBreak/>
              <w:t>Por</w:t>
            </w:r>
            <w:r w:rsidR="00B56AA3" w:rsidRPr="00450F97">
              <w:rPr>
                <w:rFonts w:cstheme="minorHAnsi"/>
              </w:rPr>
              <w:t>t</w:t>
            </w:r>
            <w:r w:rsidRPr="00450F97">
              <w:rPr>
                <w:rFonts w:cstheme="minorHAnsi"/>
              </w:rPr>
              <w:t xml:space="preserve">ugal – </w:t>
            </w:r>
            <w:r w:rsidR="00B56AA3" w:rsidRPr="00450F97">
              <w:rPr>
                <w:rFonts w:cstheme="minorHAnsi"/>
              </w:rPr>
              <w:t xml:space="preserve">Adene </w:t>
            </w:r>
            <w:r w:rsidRPr="00450F97">
              <w:rPr>
                <w:rFonts w:cstheme="minorHAnsi"/>
              </w:rPr>
              <w:t>work</w:t>
            </w:r>
            <w:r w:rsidR="00B56AA3" w:rsidRPr="00450F97">
              <w:rPr>
                <w:rFonts w:cstheme="minorHAnsi"/>
              </w:rPr>
              <w:t>s</w:t>
            </w:r>
            <w:r w:rsidRPr="00450F97">
              <w:rPr>
                <w:rFonts w:cstheme="minorHAnsi"/>
              </w:rPr>
              <w:t xml:space="preserve"> closely with </w:t>
            </w:r>
            <w:r w:rsidR="00B56AA3" w:rsidRPr="00450F97">
              <w:rPr>
                <w:rFonts w:cstheme="minorHAnsi"/>
              </w:rPr>
              <w:t xml:space="preserve">the </w:t>
            </w:r>
            <w:r w:rsidRPr="00450F97">
              <w:rPr>
                <w:rFonts w:cstheme="minorHAnsi"/>
              </w:rPr>
              <w:t>Portuguese government</w:t>
            </w:r>
            <w:r w:rsidR="00B56AA3" w:rsidRPr="00450F97">
              <w:rPr>
                <w:rFonts w:cstheme="minorHAnsi"/>
              </w:rPr>
              <w:t>. A</w:t>
            </w:r>
            <w:r w:rsidRPr="00450F97">
              <w:rPr>
                <w:rFonts w:cstheme="minorHAnsi"/>
              </w:rPr>
              <w:t xml:space="preserve"> long</w:t>
            </w:r>
            <w:r w:rsidR="00B56AA3" w:rsidRPr="00450F97">
              <w:rPr>
                <w:rFonts w:cstheme="minorHAnsi"/>
              </w:rPr>
              <w:t>-</w:t>
            </w:r>
            <w:r w:rsidRPr="00450F97">
              <w:rPr>
                <w:rFonts w:cstheme="minorHAnsi"/>
              </w:rPr>
              <w:t xml:space="preserve"> term reno</w:t>
            </w:r>
            <w:r w:rsidR="00B56AA3" w:rsidRPr="00450F97">
              <w:rPr>
                <w:rFonts w:cstheme="minorHAnsi"/>
              </w:rPr>
              <w:t>v</w:t>
            </w:r>
            <w:r w:rsidRPr="00450F97">
              <w:rPr>
                <w:rFonts w:cstheme="minorHAnsi"/>
              </w:rPr>
              <w:t>ation strategy document</w:t>
            </w:r>
            <w:r w:rsidR="00B56AA3" w:rsidRPr="00450F97">
              <w:rPr>
                <w:rFonts w:cstheme="minorHAnsi"/>
              </w:rPr>
              <w:t xml:space="preserve"> is due </w:t>
            </w:r>
            <w:r w:rsidRPr="00450F97">
              <w:rPr>
                <w:rFonts w:cstheme="minorHAnsi"/>
              </w:rPr>
              <w:t xml:space="preserve">to be delivered in March. </w:t>
            </w:r>
            <w:r w:rsidR="00B56AA3" w:rsidRPr="00450F97">
              <w:rPr>
                <w:rFonts w:cstheme="minorHAnsi"/>
              </w:rPr>
              <w:t>Adene is p</w:t>
            </w:r>
            <w:r w:rsidRPr="00450F97">
              <w:rPr>
                <w:rFonts w:cstheme="minorHAnsi"/>
              </w:rPr>
              <w:t xml:space="preserve">roud </w:t>
            </w:r>
            <w:r w:rsidR="00B56AA3" w:rsidRPr="00450F97">
              <w:rPr>
                <w:rFonts w:cstheme="minorHAnsi"/>
              </w:rPr>
              <w:t xml:space="preserve">of this document as it is </w:t>
            </w:r>
            <w:r w:rsidRPr="00450F97">
              <w:rPr>
                <w:rFonts w:cstheme="minorHAnsi"/>
              </w:rPr>
              <w:t>based on real data.</w:t>
            </w:r>
          </w:p>
          <w:p w14:paraId="5FF62BF5" w14:textId="52F352EB" w:rsidR="00EC5363" w:rsidRPr="00450F97" w:rsidRDefault="00EC5363" w:rsidP="00EC5363">
            <w:pPr>
              <w:rPr>
                <w:rFonts w:cstheme="minorHAnsi"/>
              </w:rPr>
            </w:pPr>
            <w:r w:rsidRPr="00450F97">
              <w:rPr>
                <w:rFonts w:cstheme="minorHAnsi"/>
              </w:rPr>
              <w:t>CRES assiste</w:t>
            </w:r>
            <w:r w:rsidR="00B56AA3" w:rsidRPr="00450F97">
              <w:rPr>
                <w:rFonts w:cstheme="minorHAnsi"/>
              </w:rPr>
              <w:t>d the</w:t>
            </w:r>
            <w:r w:rsidRPr="00450F97">
              <w:rPr>
                <w:rFonts w:cstheme="minorHAnsi"/>
              </w:rPr>
              <w:t xml:space="preserve"> Ministry</w:t>
            </w:r>
            <w:r w:rsidR="00B56AA3" w:rsidRPr="00450F97">
              <w:rPr>
                <w:rFonts w:cstheme="minorHAnsi"/>
              </w:rPr>
              <w:t xml:space="preserve"> with the NECP.</w:t>
            </w:r>
            <w:r w:rsidRPr="00450F97">
              <w:rPr>
                <w:rFonts w:cstheme="minorHAnsi"/>
              </w:rPr>
              <w:t xml:space="preserve"> </w:t>
            </w:r>
          </w:p>
          <w:p w14:paraId="02012DE6" w14:textId="1A975A3F" w:rsidR="00EC5363" w:rsidRPr="00450F97" w:rsidRDefault="00EC5363" w:rsidP="00EC5363">
            <w:pPr>
              <w:rPr>
                <w:rFonts w:cstheme="minorHAnsi"/>
              </w:rPr>
            </w:pPr>
            <w:r w:rsidRPr="00450F97">
              <w:rPr>
                <w:rFonts w:cstheme="minorHAnsi"/>
              </w:rPr>
              <w:t>IDAE has been the technical assistance to the NE</w:t>
            </w:r>
            <w:r w:rsidR="00B56AA3" w:rsidRPr="00450F97">
              <w:rPr>
                <w:rFonts w:cstheme="minorHAnsi"/>
              </w:rPr>
              <w:t>C</w:t>
            </w:r>
            <w:r w:rsidRPr="00450F97">
              <w:rPr>
                <w:rFonts w:cstheme="minorHAnsi"/>
              </w:rPr>
              <w:t>P</w:t>
            </w:r>
            <w:r w:rsidR="00B56AA3" w:rsidRPr="00450F97">
              <w:rPr>
                <w:rFonts w:cstheme="minorHAnsi"/>
              </w:rPr>
              <w:t>.</w:t>
            </w:r>
          </w:p>
          <w:p w14:paraId="024A8682" w14:textId="4EF0A7B3" w:rsidR="00EC5363" w:rsidRPr="00450F97" w:rsidRDefault="00EC5363" w:rsidP="00EC5363">
            <w:pPr>
              <w:rPr>
                <w:rFonts w:cstheme="minorHAnsi"/>
              </w:rPr>
            </w:pPr>
            <w:r w:rsidRPr="00450F97">
              <w:rPr>
                <w:rFonts w:cstheme="minorHAnsi"/>
              </w:rPr>
              <w:t>EIHP works with Ministry on tec</w:t>
            </w:r>
            <w:r w:rsidR="00B56AA3" w:rsidRPr="00450F97">
              <w:rPr>
                <w:rFonts w:cstheme="minorHAnsi"/>
              </w:rPr>
              <w:t>hnical side of the NECP.</w:t>
            </w:r>
          </w:p>
          <w:p w14:paraId="0016D451" w14:textId="77777777" w:rsidR="00EC5363" w:rsidRPr="00450F97" w:rsidRDefault="00EC5363" w:rsidP="00EC5363">
            <w:pPr>
              <w:rPr>
                <w:rFonts w:cstheme="minorHAnsi"/>
              </w:rPr>
            </w:pPr>
          </w:p>
          <w:p w14:paraId="06DBDC8D" w14:textId="5CA95284" w:rsidR="00EC5363" w:rsidRPr="00450F97" w:rsidRDefault="00EC5363" w:rsidP="00EC5363">
            <w:pPr>
              <w:rPr>
                <w:rFonts w:cstheme="minorHAnsi"/>
              </w:rPr>
            </w:pPr>
            <w:r w:rsidRPr="00450F97">
              <w:rPr>
                <w:rFonts w:cstheme="minorHAnsi"/>
              </w:rPr>
              <w:t xml:space="preserve">How can </w:t>
            </w:r>
            <w:r w:rsidR="00B56AA3" w:rsidRPr="00450F97">
              <w:rPr>
                <w:rFonts w:cstheme="minorHAnsi"/>
              </w:rPr>
              <w:t xml:space="preserve">EnR work </w:t>
            </w:r>
            <w:r w:rsidRPr="00450F97">
              <w:rPr>
                <w:rFonts w:cstheme="minorHAnsi"/>
              </w:rPr>
              <w:t>work with you</w:t>
            </w:r>
            <w:r w:rsidR="00B56AA3" w:rsidRPr="00450F97">
              <w:rPr>
                <w:rFonts w:cstheme="minorHAnsi"/>
              </w:rPr>
              <w:t xml:space="preserve"> in a practical way?</w:t>
            </w:r>
          </w:p>
          <w:p w14:paraId="3BA8B0C1" w14:textId="3CD68A1C" w:rsidR="00EC5363" w:rsidRPr="00450F97" w:rsidRDefault="00B940C1" w:rsidP="00EC5363">
            <w:pPr>
              <w:rPr>
                <w:rFonts w:cstheme="minorHAnsi"/>
              </w:rPr>
            </w:pPr>
            <w:r w:rsidRPr="00450F97">
              <w:rPr>
                <w:rFonts w:cstheme="minorHAnsi"/>
              </w:rPr>
              <w:t>Answer: The m</w:t>
            </w:r>
            <w:r w:rsidR="00EC5363" w:rsidRPr="00450F97">
              <w:rPr>
                <w:rFonts w:cstheme="minorHAnsi"/>
              </w:rPr>
              <w:t>eeting with Ms Joergensen is an interesting point of entry and in relation to the C</w:t>
            </w:r>
            <w:r w:rsidRPr="00450F97">
              <w:rPr>
                <w:rFonts w:cstheme="minorHAnsi"/>
              </w:rPr>
              <w:t>oncerted Action.</w:t>
            </w:r>
          </w:p>
          <w:p w14:paraId="5191B7DF" w14:textId="2BCC5EB1" w:rsidR="00EC5363" w:rsidRPr="00450F97" w:rsidRDefault="00044A89" w:rsidP="00EC5363">
            <w:pPr>
              <w:rPr>
                <w:rFonts w:cstheme="minorHAnsi"/>
              </w:rPr>
            </w:pPr>
            <w:r w:rsidRPr="00450F97">
              <w:rPr>
                <w:rFonts w:cstheme="minorHAnsi"/>
              </w:rPr>
              <w:t>There is m</w:t>
            </w:r>
            <w:r w:rsidR="00EC5363" w:rsidRPr="00450F97">
              <w:rPr>
                <w:rFonts w:cstheme="minorHAnsi"/>
              </w:rPr>
              <w:t xml:space="preserve">aybe scope for consultation in </w:t>
            </w:r>
            <w:r w:rsidRPr="00450F97">
              <w:rPr>
                <w:rFonts w:cstheme="minorHAnsi"/>
              </w:rPr>
              <w:t xml:space="preserve">the </w:t>
            </w:r>
            <w:r w:rsidR="00450F97" w:rsidRPr="00450F97">
              <w:rPr>
                <w:rFonts w:cstheme="minorHAnsi"/>
              </w:rPr>
              <w:t>defence</w:t>
            </w:r>
            <w:r w:rsidR="00EC5363" w:rsidRPr="00450F97">
              <w:rPr>
                <w:rFonts w:cstheme="minorHAnsi"/>
              </w:rPr>
              <w:t xml:space="preserve"> and security sector – in relation to e</w:t>
            </w:r>
            <w:r w:rsidRPr="00450F97">
              <w:rPr>
                <w:rFonts w:cstheme="minorHAnsi"/>
              </w:rPr>
              <w:t>nergy efficiency</w:t>
            </w:r>
            <w:r w:rsidR="00EC5363" w:rsidRPr="00450F97">
              <w:rPr>
                <w:rFonts w:cstheme="minorHAnsi"/>
              </w:rPr>
              <w:t xml:space="preserve"> and renewables.</w:t>
            </w:r>
          </w:p>
          <w:p w14:paraId="03698AEC" w14:textId="474F2D58" w:rsidR="00EC5363" w:rsidRPr="00450F97" w:rsidRDefault="00044A89" w:rsidP="00EC5363">
            <w:pPr>
              <w:rPr>
                <w:rFonts w:cstheme="minorHAnsi"/>
              </w:rPr>
            </w:pPr>
            <w:r w:rsidRPr="00450F97">
              <w:rPr>
                <w:rFonts w:cstheme="minorHAnsi"/>
              </w:rPr>
              <w:t xml:space="preserve">Claudia advised to look  into </w:t>
            </w:r>
            <w:r w:rsidR="00EC5363" w:rsidRPr="00450F97">
              <w:rPr>
                <w:rFonts w:cstheme="minorHAnsi"/>
              </w:rPr>
              <w:t>how to bring all sectors together</w:t>
            </w:r>
            <w:r w:rsidR="005B1CA7">
              <w:rPr>
                <w:rFonts w:cstheme="minorHAnsi"/>
              </w:rPr>
              <w:t>,</w:t>
            </w:r>
            <w:r w:rsidR="00EC5363" w:rsidRPr="00450F97">
              <w:rPr>
                <w:rFonts w:cstheme="minorHAnsi"/>
              </w:rPr>
              <w:t xml:space="preserve"> to unders</w:t>
            </w:r>
            <w:r w:rsidRPr="00450F97">
              <w:rPr>
                <w:rFonts w:cstheme="minorHAnsi"/>
              </w:rPr>
              <w:t>t</w:t>
            </w:r>
            <w:r w:rsidR="00EC5363" w:rsidRPr="00450F97">
              <w:rPr>
                <w:rFonts w:cstheme="minorHAnsi"/>
              </w:rPr>
              <w:t xml:space="preserve">and </w:t>
            </w:r>
            <w:r w:rsidRPr="00450F97">
              <w:rPr>
                <w:rFonts w:cstheme="minorHAnsi"/>
              </w:rPr>
              <w:t xml:space="preserve">the </w:t>
            </w:r>
            <w:r w:rsidR="00EC5363" w:rsidRPr="00450F97">
              <w:rPr>
                <w:rFonts w:cstheme="minorHAnsi"/>
              </w:rPr>
              <w:t>advantages of sustainability in the energy transition.</w:t>
            </w:r>
          </w:p>
          <w:p w14:paraId="2A6F0BB5" w14:textId="268078C0" w:rsidR="00EC5363" w:rsidRPr="00450F97" w:rsidRDefault="00044A89" w:rsidP="00EC5363">
            <w:pPr>
              <w:rPr>
                <w:rFonts w:cstheme="minorHAnsi"/>
              </w:rPr>
            </w:pPr>
            <w:r w:rsidRPr="00450F97">
              <w:rPr>
                <w:rFonts w:cstheme="minorHAnsi"/>
              </w:rPr>
              <w:t xml:space="preserve">The </w:t>
            </w:r>
            <w:r w:rsidR="00EC5363" w:rsidRPr="00450F97">
              <w:rPr>
                <w:rFonts w:cstheme="minorHAnsi"/>
              </w:rPr>
              <w:t xml:space="preserve">Public Consultations </w:t>
            </w:r>
            <w:r w:rsidRPr="00450F97">
              <w:rPr>
                <w:rFonts w:cstheme="minorHAnsi"/>
              </w:rPr>
              <w:t xml:space="preserve">are </w:t>
            </w:r>
            <w:r w:rsidR="00EC5363" w:rsidRPr="00450F97">
              <w:rPr>
                <w:rFonts w:cstheme="minorHAnsi"/>
              </w:rPr>
              <w:t>about initiatives of parts of the Green Deal</w:t>
            </w:r>
            <w:r w:rsidRPr="00450F97">
              <w:rPr>
                <w:rFonts w:cstheme="minorHAnsi"/>
              </w:rPr>
              <w:t>.</w:t>
            </w:r>
          </w:p>
          <w:p w14:paraId="0120EF75" w14:textId="6449A521" w:rsidR="00EC5363" w:rsidRPr="00450F97" w:rsidRDefault="00044A89" w:rsidP="00EC5363">
            <w:pPr>
              <w:rPr>
                <w:rFonts w:cstheme="minorHAnsi"/>
              </w:rPr>
            </w:pPr>
            <w:r w:rsidRPr="00450F97">
              <w:rPr>
                <w:rFonts w:cstheme="minorHAnsi"/>
              </w:rPr>
              <w:t xml:space="preserve">The </w:t>
            </w:r>
            <w:r w:rsidR="00EC5363" w:rsidRPr="00450F97">
              <w:rPr>
                <w:rFonts w:cstheme="minorHAnsi"/>
              </w:rPr>
              <w:t>EnR is a convening force bringing evidence</w:t>
            </w:r>
            <w:r w:rsidRPr="00450F97">
              <w:rPr>
                <w:rFonts w:cstheme="minorHAnsi"/>
              </w:rPr>
              <w:t>-</w:t>
            </w:r>
            <w:r w:rsidR="00EC5363" w:rsidRPr="00450F97">
              <w:rPr>
                <w:rFonts w:cstheme="minorHAnsi"/>
              </w:rPr>
              <w:t xml:space="preserve"> based info</w:t>
            </w:r>
            <w:r w:rsidRPr="00450F97">
              <w:rPr>
                <w:rFonts w:cstheme="minorHAnsi"/>
              </w:rPr>
              <w:t>rmation.</w:t>
            </w:r>
          </w:p>
          <w:p w14:paraId="4C9120E0" w14:textId="77777777" w:rsidR="00044A89" w:rsidRPr="00450F97" w:rsidRDefault="00044A89" w:rsidP="00EC5363">
            <w:pPr>
              <w:rPr>
                <w:rFonts w:cstheme="minorHAnsi"/>
              </w:rPr>
            </w:pPr>
          </w:p>
          <w:p w14:paraId="778BF5DA" w14:textId="3DC180C2" w:rsidR="00EC5363" w:rsidRPr="00450F97" w:rsidRDefault="00EC5363" w:rsidP="00EC5363">
            <w:pPr>
              <w:rPr>
                <w:rFonts w:cstheme="minorHAnsi"/>
              </w:rPr>
            </w:pPr>
            <w:r w:rsidRPr="00450F97">
              <w:rPr>
                <w:rFonts w:cstheme="minorHAnsi"/>
              </w:rPr>
              <w:t>Smart integration</w:t>
            </w:r>
            <w:r w:rsidR="00044A89" w:rsidRPr="00450F97">
              <w:rPr>
                <w:rFonts w:cstheme="minorHAnsi"/>
              </w:rPr>
              <w:t xml:space="preserve"> will be the main focus area of RVO’s presidency</w:t>
            </w:r>
            <w:r w:rsidRPr="00450F97">
              <w:rPr>
                <w:rFonts w:cstheme="minorHAnsi"/>
              </w:rPr>
              <w:t xml:space="preserve"> – how can we be helpful</w:t>
            </w:r>
            <w:r w:rsidR="00044A89" w:rsidRPr="00450F97">
              <w:rPr>
                <w:rFonts w:cstheme="minorHAnsi"/>
              </w:rPr>
              <w:t xml:space="preserve">? We are searching for the </w:t>
            </w:r>
            <w:r w:rsidRPr="00450F97">
              <w:rPr>
                <w:rFonts w:cstheme="minorHAnsi"/>
              </w:rPr>
              <w:t>right time and moment</w:t>
            </w:r>
            <w:r w:rsidR="00044A89" w:rsidRPr="00450F97">
              <w:rPr>
                <w:rFonts w:cstheme="minorHAnsi"/>
              </w:rPr>
              <w:t>.</w:t>
            </w:r>
          </w:p>
          <w:p w14:paraId="4F63A5BA" w14:textId="08EC9E20" w:rsidR="00EC5363" w:rsidRPr="00450F97" w:rsidRDefault="00044A89" w:rsidP="00EC5363">
            <w:pPr>
              <w:rPr>
                <w:rFonts w:cstheme="minorHAnsi"/>
              </w:rPr>
            </w:pPr>
            <w:r w:rsidRPr="00450F97">
              <w:rPr>
                <w:rFonts w:cstheme="minorHAnsi"/>
              </w:rPr>
              <w:t>Claudia explained that it is d</w:t>
            </w:r>
            <w:r w:rsidR="00EC5363" w:rsidRPr="00450F97">
              <w:rPr>
                <w:rFonts w:cstheme="minorHAnsi"/>
              </w:rPr>
              <w:t xml:space="preserve">ifficult to say </w:t>
            </w:r>
            <w:r w:rsidRPr="00450F97">
              <w:rPr>
                <w:rFonts w:cstheme="minorHAnsi"/>
              </w:rPr>
              <w:t xml:space="preserve">at the moment. There will be </w:t>
            </w:r>
            <w:r w:rsidR="00EC5363" w:rsidRPr="00450F97">
              <w:rPr>
                <w:rFonts w:cstheme="minorHAnsi"/>
              </w:rPr>
              <w:t>some kind of doc</w:t>
            </w:r>
            <w:r w:rsidRPr="00450F97">
              <w:rPr>
                <w:rFonts w:cstheme="minorHAnsi"/>
              </w:rPr>
              <w:t>ument</w:t>
            </w:r>
            <w:r w:rsidR="00EC5363" w:rsidRPr="00450F97">
              <w:rPr>
                <w:rFonts w:cstheme="minorHAnsi"/>
              </w:rPr>
              <w:t xml:space="preserve"> linked to NECPs by the </w:t>
            </w:r>
            <w:r w:rsidRPr="00450F97">
              <w:rPr>
                <w:rFonts w:cstheme="minorHAnsi"/>
              </w:rPr>
              <w:t>S</w:t>
            </w:r>
            <w:r w:rsidR="00EC5363" w:rsidRPr="00450F97">
              <w:rPr>
                <w:rFonts w:cstheme="minorHAnsi"/>
              </w:rPr>
              <w:t>ummer break</w:t>
            </w:r>
          </w:p>
          <w:p w14:paraId="3CD9C263" w14:textId="4405B154" w:rsidR="00EC5363" w:rsidRPr="00450F97" w:rsidRDefault="00044A89" w:rsidP="00EC5363">
            <w:pPr>
              <w:rPr>
                <w:rFonts w:cstheme="minorHAnsi"/>
              </w:rPr>
            </w:pPr>
            <w:r w:rsidRPr="00450F97">
              <w:rPr>
                <w:rFonts w:cstheme="minorHAnsi"/>
              </w:rPr>
              <w:t xml:space="preserve">The new </w:t>
            </w:r>
            <w:r w:rsidR="00EC5363" w:rsidRPr="00450F97">
              <w:rPr>
                <w:rFonts w:cstheme="minorHAnsi"/>
              </w:rPr>
              <w:t>Clim</w:t>
            </w:r>
            <w:r w:rsidRPr="00450F97">
              <w:rPr>
                <w:rFonts w:cstheme="minorHAnsi"/>
              </w:rPr>
              <w:t>a</w:t>
            </w:r>
            <w:r w:rsidR="00EC5363" w:rsidRPr="00450F97">
              <w:rPr>
                <w:rFonts w:cstheme="minorHAnsi"/>
              </w:rPr>
              <w:t xml:space="preserve">te </w:t>
            </w:r>
            <w:r w:rsidRPr="00450F97">
              <w:rPr>
                <w:rFonts w:cstheme="minorHAnsi"/>
              </w:rPr>
              <w:t>L</w:t>
            </w:r>
            <w:r w:rsidR="00EC5363" w:rsidRPr="00450F97">
              <w:rPr>
                <w:rFonts w:cstheme="minorHAnsi"/>
              </w:rPr>
              <w:t xml:space="preserve">aw </w:t>
            </w:r>
            <w:r w:rsidRPr="00450F97">
              <w:rPr>
                <w:rFonts w:cstheme="minorHAnsi"/>
              </w:rPr>
              <w:t xml:space="preserve">will be </w:t>
            </w:r>
            <w:r w:rsidR="00EC5363" w:rsidRPr="00450F97">
              <w:rPr>
                <w:rFonts w:cstheme="minorHAnsi"/>
              </w:rPr>
              <w:t xml:space="preserve">adopted </w:t>
            </w:r>
            <w:r w:rsidRPr="00450F97">
              <w:rPr>
                <w:rFonts w:cstheme="minorHAnsi"/>
              </w:rPr>
              <w:t>in M</w:t>
            </w:r>
            <w:r w:rsidR="00EC5363" w:rsidRPr="00450F97">
              <w:rPr>
                <w:rFonts w:cstheme="minorHAnsi"/>
              </w:rPr>
              <w:t>arch/ April</w:t>
            </w:r>
          </w:p>
          <w:p w14:paraId="09032670" w14:textId="49071582" w:rsidR="00EC5363" w:rsidRPr="00450F97" w:rsidRDefault="00EC5363" w:rsidP="00EC5363">
            <w:pPr>
              <w:rPr>
                <w:rFonts w:cstheme="minorHAnsi"/>
              </w:rPr>
            </w:pPr>
            <w:r w:rsidRPr="00450F97">
              <w:rPr>
                <w:rFonts w:cstheme="minorHAnsi"/>
              </w:rPr>
              <w:t>EED Committee</w:t>
            </w:r>
            <w:r w:rsidR="00044A89" w:rsidRPr="00450F97">
              <w:rPr>
                <w:rFonts w:cstheme="minorHAnsi"/>
              </w:rPr>
              <w:t xml:space="preserve"> meeting will be held on</w:t>
            </w:r>
            <w:r w:rsidRPr="00450F97">
              <w:rPr>
                <w:rFonts w:cstheme="minorHAnsi"/>
              </w:rPr>
              <w:t xml:space="preserve"> 12</w:t>
            </w:r>
            <w:r w:rsidRPr="00450F97">
              <w:rPr>
                <w:rFonts w:cstheme="minorHAnsi"/>
                <w:vertAlign w:val="superscript"/>
              </w:rPr>
              <w:t>th</w:t>
            </w:r>
            <w:r w:rsidRPr="00450F97">
              <w:rPr>
                <w:rFonts w:cstheme="minorHAnsi"/>
              </w:rPr>
              <w:t xml:space="preserve"> March</w:t>
            </w:r>
            <w:r w:rsidR="00044A89" w:rsidRPr="00450F97">
              <w:rPr>
                <w:rFonts w:cstheme="minorHAnsi"/>
              </w:rPr>
              <w:t>.</w:t>
            </w:r>
          </w:p>
          <w:p w14:paraId="01179DD9" w14:textId="77777777" w:rsidR="00044A89" w:rsidRPr="00450F97" w:rsidRDefault="00044A89" w:rsidP="00EC5363">
            <w:pPr>
              <w:rPr>
                <w:rFonts w:cstheme="minorHAnsi"/>
              </w:rPr>
            </w:pPr>
          </w:p>
          <w:p w14:paraId="58E63B54" w14:textId="52D618A1" w:rsidR="00EC5363" w:rsidRPr="00450F97" w:rsidRDefault="00044A89" w:rsidP="00EC5363">
            <w:pPr>
              <w:rPr>
                <w:rFonts w:cstheme="minorHAnsi"/>
              </w:rPr>
            </w:pPr>
            <w:r w:rsidRPr="00450F97">
              <w:rPr>
                <w:rFonts w:cstheme="minorHAnsi"/>
              </w:rPr>
              <w:t xml:space="preserve">Philip concluded that it should be a shared </w:t>
            </w:r>
            <w:r w:rsidR="00EC5363" w:rsidRPr="00450F97">
              <w:rPr>
                <w:rFonts w:cstheme="minorHAnsi"/>
              </w:rPr>
              <w:t>Action</w:t>
            </w:r>
            <w:r w:rsidRPr="00450F97">
              <w:rPr>
                <w:rFonts w:cstheme="minorHAnsi"/>
              </w:rPr>
              <w:t xml:space="preserve"> – there is an action on the EnR network to</w:t>
            </w:r>
            <w:r w:rsidR="00EC5363" w:rsidRPr="00450F97">
              <w:rPr>
                <w:rFonts w:cstheme="minorHAnsi"/>
              </w:rPr>
              <w:t xml:space="preserve"> think of a process – shared job</w:t>
            </w:r>
            <w:r w:rsidRPr="00450F97">
              <w:rPr>
                <w:rFonts w:cstheme="minorHAnsi"/>
              </w:rPr>
              <w:t>.</w:t>
            </w:r>
          </w:p>
          <w:p w14:paraId="08357647" w14:textId="77777777" w:rsidR="00EC5363" w:rsidRPr="00450F97" w:rsidRDefault="00EC5363" w:rsidP="00EC5363">
            <w:pPr>
              <w:rPr>
                <w:rFonts w:cstheme="minorHAnsi"/>
              </w:rPr>
            </w:pPr>
          </w:p>
          <w:p w14:paraId="76977A13" w14:textId="53D71BDA" w:rsidR="00EC5363" w:rsidRPr="00450F97" w:rsidRDefault="00044A89" w:rsidP="00EC5363">
            <w:pPr>
              <w:rPr>
                <w:rFonts w:cstheme="minorHAnsi"/>
              </w:rPr>
            </w:pPr>
            <w:r w:rsidRPr="00450F97">
              <w:rPr>
                <w:rFonts w:cstheme="minorHAnsi"/>
              </w:rPr>
              <w:t>Claudia remarked that c</w:t>
            </w:r>
            <w:r w:rsidR="00EC5363" w:rsidRPr="00450F97">
              <w:rPr>
                <w:rFonts w:cstheme="minorHAnsi"/>
              </w:rPr>
              <w:t xml:space="preserve">ooperation </w:t>
            </w:r>
            <w:r w:rsidRPr="00450F97">
              <w:rPr>
                <w:rFonts w:cstheme="minorHAnsi"/>
              </w:rPr>
              <w:t xml:space="preserve">between the </w:t>
            </w:r>
            <w:r w:rsidR="00EC5363" w:rsidRPr="00450F97">
              <w:rPr>
                <w:rFonts w:cstheme="minorHAnsi"/>
              </w:rPr>
              <w:t>M</w:t>
            </w:r>
            <w:r w:rsidRPr="00450F97">
              <w:rPr>
                <w:rFonts w:cstheme="minorHAnsi"/>
              </w:rPr>
              <w:t>ember States is</w:t>
            </w:r>
            <w:r w:rsidR="00EC5363" w:rsidRPr="00450F97">
              <w:rPr>
                <w:rFonts w:cstheme="minorHAnsi"/>
              </w:rPr>
              <w:t xml:space="preserve"> interesting for M</w:t>
            </w:r>
            <w:r w:rsidRPr="00450F97">
              <w:rPr>
                <w:rFonts w:cstheme="minorHAnsi"/>
              </w:rPr>
              <w:t>s</w:t>
            </w:r>
            <w:r w:rsidR="00EC5363" w:rsidRPr="00450F97">
              <w:rPr>
                <w:rFonts w:cstheme="minorHAnsi"/>
              </w:rPr>
              <w:t xml:space="preserve"> Joergensen</w:t>
            </w:r>
            <w:r w:rsidRPr="00450F97">
              <w:rPr>
                <w:rFonts w:cstheme="minorHAnsi"/>
              </w:rPr>
              <w:t>. She advised to f</w:t>
            </w:r>
            <w:r w:rsidR="00EC5363" w:rsidRPr="00450F97">
              <w:rPr>
                <w:rFonts w:cstheme="minorHAnsi"/>
              </w:rPr>
              <w:t>ocus on what is ke</w:t>
            </w:r>
            <w:r w:rsidRPr="00450F97">
              <w:rPr>
                <w:rFonts w:cstheme="minorHAnsi"/>
              </w:rPr>
              <w:t>y in the G</w:t>
            </w:r>
            <w:r w:rsidR="00EC5363" w:rsidRPr="00450F97">
              <w:rPr>
                <w:rFonts w:cstheme="minorHAnsi"/>
              </w:rPr>
              <w:t>reen Deal</w:t>
            </w:r>
            <w:r w:rsidR="00B262B7">
              <w:rPr>
                <w:rFonts w:cstheme="minorHAnsi"/>
              </w:rPr>
              <w:t xml:space="preserve">, </w:t>
            </w:r>
            <w:r w:rsidRPr="00450F97">
              <w:rPr>
                <w:rFonts w:cstheme="minorHAnsi"/>
              </w:rPr>
              <w:t>where EnR could contribute</w:t>
            </w:r>
            <w:r w:rsidR="00B262B7">
              <w:rPr>
                <w:rFonts w:cstheme="minorHAnsi"/>
              </w:rPr>
              <w:t xml:space="preserve">, </w:t>
            </w:r>
            <w:r w:rsidRPr="00450F97">
              <w:rPr>
                <w:rFonts w:cstheme="minorHAnsi"/>
              </w:rPr>
              <w:t>and on</w:t>
            </w:r>
            <w:r w:rsidR="00EC5363" w:rsidRPr="00450F97">
              <w:rPr>
                <w:rFonts w:cstheme="minorHAnsi"/>
              </w:rPr>
              <w:t xml:space="preserve"> cooperation </w:t>
            </w:r>
            <w:r w:rsidRPr="00450F97">
              <w:rPr>
                <w:rFonts w:cstheme="minorHAnsi"/>
              </w:rPr>
              <w:t>between the</w:t>
            </w:r>
            <w:r w:rsidR="00EC5363" w:rsidRPr="00450F97">
              <w:rPr>
                <w:rFonts w:cstheme="minorHAnsi"/>
              </w:rPr>
              <w:t xml:space="preserve"> M</w:t>
            </w:r>
            <w:r w:rsidRPr="00450F97">
              <w:rPr>
                <w:rFonts w:cstheme="minorHAnsi"/>
              </w:rPr>
              <w:t xml:space="preserve">embers States. </w:t>
            </w:r>
            <w:r w:rsidR="00EC5363" w:rsidRPr="00450F97">
              <w:rPr>
                <w:rFonts w:cstheme="minorHAnsi"/>
              </w:rPr>
              <w:t xml:space="preserve">Claudia recommended to contact </w:t>
            </w:r>
            <w:r w:rsidRPr="00450F97">
              <w:rPr>
                <w:rFonts w:cstheme="minorHAnsi"/>
              </w:rPr>
              <w:t>the Heads of the following U</w:t>
            </w:r>
            <w:r w:rsidR="00EC5363" w:rsidRPr="00450F97">
              <w:rPr>
                <w:rFonts w:cstheme="minorHAnsi"/>
              </w:rPr>
              <w:t>nits:</w:t>
            </w:r>
          </w:p>
          <w:p w14:paraId="2C331CDF" w14:textId="77777777" w:rsidR="00EC5363" w:rsidRPr="00450F97" w:rsidRDefault="00EC5363" w:rsidP="00EC5363">
            <w:pPr>
              <w:rPr>
                <w:rFonts w:cstheme="minorHAnsi"/>
              </w:rPr>
            </w:pPr>
            <w:r w:rsidRPr="00450F97">
              <w:rPr>
                <w:rFonts w:cstheme="minorHAnsi"/>
              </w:rPr>
              <w:t>B3, C1, C4</w:t>
            </w:r>
          </w:p>
          <w:p w14:paraId="28B99CB8" w14:textId="77777777" w:rsidR="00EC5363" w:rsidRPr="00450F97" w:rsidRDefault="00EC5363" w:rsidP="00EC5363">
            <w:pPr>
              <w:rPr>
                <w:rFonts w:cstheme="minorHAnsi"/>
              </w:rPr>
            </w:pPr>
          </w:p>
          <w:p w14:paraId="73BE0E7D" w14:textId="637D536A" w:rsidR="00EC5363" w:rsidRPr="00450F97" w:rsidRDefault="00A222D1" w:rsidP="00EC5363">
            <w:pPr>
              <w:rPr>
                <w:rFonts w:cstheme="minorHAnsi"/>
              </w:rPr>
            </w:pPr>
            <w:r w:rsidRPr="00450F97">
              <w:rPr>
                <w:rFonts w:cstheme="minorHAnsi"/>
              </w:rPr>
              <w:t>Philip thanked Claudia for her time and valuable input.</w:t>
            </w:r>
          </w:p>
          <w:p w14:paraId="5D3ED4D5" w14:textId="77777777" w:rsidR="00EC5363" w:rsidRPr="00450F97" w:rsidRDefault="00EC5363" w:rsidP="00EC5363">
            <w:pPr>
              <w:rPr>
                <w:rFonts w:cstheme="minorHAnsi"/>
              </w:rPr>
            </w:pPr>
          </w:p>
          <w:p w14:paraId="4E77E04C" w14:textId="77777777" w:rsidR="00EC5363" w:rsidRPr="00450F97" w:rsidRDefault="00EC5363" w:rsidP="00EC5363">
            <w:pPr>
              <w:rPr>
                <w:rFonts w:cstheme="minorHAnsi"/>
              </w:rPr>
            </w:pPr>
          </w:p>
          <w:p w14:paraId="67E4932E" w14:textId="77777777" w:rsidR="00EC5363" w:rsidRPr="00450F97" w:rsidRDefault="00EC5363" w:rsidP="00EC5363">
            <w:pPr>
              <w:rPr>
                <w:rFonts w:cstheme="minorHAnsi"/>
              </w:rPr>
            </w:pPr>
          </w:p>
          <w:p w14:paraId="46EF482B" w14:textId="77777777" w:rsidR="00EC5363" w:rsidRPr="00450F97" w:rsidRDefault="00EC5363" w:rsidP="00EC5363">
            <w:pPr>
              <w:rPr>
                <w:rFonts w:cstheme="minorHAnsi"/>
              </w:rPr>
            </w:pPr>
          </w:p>
          <w:p w14:paraId="4D7172AD" w14:textId="360423A2" w:rsidR="00EC5363" w:rsidRPr="00450F97" w:rsidRDefault="00EC5363" w:rsidP="00EC5363">
            <w:pPr>
              <w:jc w:val="both"/>
              <w:rPr>
                <w:rFonts w:eastAsia="Calibri" w:cstheme="minorHAnsi"/>
              </w:rPr>
            </w:pPr>
          </w:p>
        </w:tc>
        <w:tc>
          <w:tcPr>
            <w:tcW w:w="1984" w:type="dxa"/>
          </w:tcPr>
          <w:p w14:paraId="51EB81F3" w14:textId="77777777" w:rsidR="00EC5363" w:rsidRPr="00450F97" w:rsidRDefault="00EC5363" w:rsidP="00EC5363">
            <w:pPr>
              <w:rPr>
                <w:rFonts w:cstheme="minorHAnsi"/>
              </w:rPr>
            </w:pPr>
          </w:p>
          <w:p w14:paraId="3B1A6EBC" w14:textId="77777777" w:rsidR="00FB58B1" w:rsidRPr="00450F97" w:rsidRDefault="00FB58B1" w:rsidP="00EC5363">
            <w:pPr>
              <w:rPr>
                <w:rFonts w:cstheme="minorHAnsi"/>
              </w:rPr>
            </w:pPr>
          </w:p>
          <w:p w14:paraId="0C917F5D" w14:textId="77777777" w:rsidR="00FB58B1" w:rsidRPr="00450F97" w:rsidRDefault="00FB58B1" w:rsidP="00EC5363">
            <w:pPr>
              <w:rPr>
                <w:rFonts w:cstheme="minorHAnsi"/>
              </w:rPr>
            </w:pPr>
          </w:p>
          <w:p w14:paraId="74995946" w14:textId="77777777" w:rsidR="00FB58B1" w:rsidRPr="00450F97" w:rsidRDefault="00FB58B1" w:rsidP="00EC5363">
            <w:pPr>
              <w:rPr>
                <w:rFonts w:cstheme="minorHAnsi"/>
              </w:rPr>
            </w:pPr>
          </w:p>
          <w:p w14:paraId="17073D3E" w14:textId="77777777" w:rsidR="00FB58B1" w:rsidRPr="00450F97" w:rsidRDefault="00FB58B1" w:rsidP="00EC5363">
            <w:pPr>
              <w:rPr>
                <w:rFonts w:cstheme="minorHAnsi"/>
              </w:rPr>
            </w:pPr>
          </w:p>
          <w:p w14:paraId="272DC8E3" w14:textId="77777777" w:rsidR="00FB58B1" w:rsidRPr="00450F97" w:rsidRDefault="00FB58B1" w:rsidP="00EC5363">
            <w:pPr>
              <w:rPr>
                <w:rFonts w:cstheme="minorHAnsi"/>
              </w:rPr>
            </w:pPr>
          </w:p>
          <w:p w14:paraId="351AEDA0" w14:textId="77777777" w:rsidR="00FB58B1" w:rsidRPr="00450F97" w:rsidRDefault="00FB58B1" w:rsidP="00EC5363">
            <w:pPr>
              <w:rPr>
                <w:rFonts w:cstheme="minorHAnsi"/>
              </w:rPr>
            </w:pPr>
          </w:p>
          <w:p w14:paraId="52A30CB0" w14:textId="77777777" w:rsidR="00FB58B1" w:rsidRPr="00450F97" w:rsidRDefault="00FB58B1" w:rsidP="00EC5363">
            <w:pPr>
              <w:rPr>
                <w:rFonts w:cstheme="minorHAnsi"/>
              </w:rPr>
            </w:pPr>
          </w:p>
          <w:p w14:paraId="0483B9A5" w14:textId="77777777" w:rsidR="00FB58B1" w:rsidRPr="00450F97" w:rsidRDefault="00FB58B1" w:rsidP="00EC5363">
            <w:pPr>
              <w:rPr>
                <w:rFonts w:cstheme="minorHAnsi"/>
              </w:rPr>
            </w:pPr>
          </w:p>
          <w:p w14:paraId="57E7946A" w14:textId="77777777" w:rsidR="00FB58B1" w:rsidRPr="00450F97" w:rsidRDefault="00FB58B1" w:rsidP="00EC5363">
            <w:pPr>
              <w:rPr>
                <w:rFonts w:cstheme="minorHAnsi"/>
              </w:rPr>
            </w:pPr>
          </w:p>
          <w:p w14:paraId="20DA4FE5" w14:textId="77777777" w:rsidR="00FB58B1" w:rsidRPr="00450F97" w:rsidRDefault="00FB58B1" w:rsidP="00EC5363">
            <w:pPr>
              <w:rPr>
                <w:rFonts w:cstheme="minorHAnsi"/>
              </w:rPr>
            </w:pPr>
          </w:p>
          <w:p w14:paraId="61AA28F8" w14:textId="77777777" w:rsidR="00FB58B1" w:rsidRPr="00450F97" w:rsidRDefault="00FB58B1" w:rsidP="00EC5363">
            <w:pPr>
              <w:rPr>
                <w:rFonts w:cstheme="minorHAnsi"/>
              </w:rPr>
            </w:pPr>
          </w:p>
          <w:p w14:paraId="104811FB" w14:textId="77777777" w:rsidR="00FB58B1" w:rsidRPr="00450F97" w:rsidRDefault="00FB58B1" w:rsidP="00EC5363">
            <w:pPr>
              <w:rPr>
                <w:rFonts w:cstheme="minorHAnsi"/>
              </w:rPr>
            </w:pPr>
          </w:p>
          <w:p w14:paraId="20FF479A" w14:textId="77777777" w:rsidR="00FB58B1" w:rsidRPr="00450F97" w:rsidRDefault="00FB58B1" w:rsidP="00EC5363">
            <w:pPr>
              <w:rPr>
                <w:rFonts w:cstheme="minorHAnsi"/>
              </w:rPr>
            </w:pPr>
          </w:p>
          <w:p w14:paraId="230C620B" w14:textId="77777777" w:rsidR="00FB58B1" w:rsidRPr="00450F97" w:rsidRDefault="00FB58B1" w:rsidP="00EC5363">
            <w:pPr>
              <w:rPr>
                <w:rFonts w:cstheme="minorHAnsi"/>
              </w:rPr>
            </w:pPr>
          </w:p>
          <w:p w14:paraId="57E33786" w14:textId="77777777" w:rsidR="00FB58B1" w:rsidRPr="00450F97" w:rsidRDefault="00FB58B1" w:rsidP="00EC5363">
            <w:pPr>
              <w:rPr>
                <w:rFonts w:cstheme="minorHAnsi"/>
              </w:rPr>
            </w:pPr>
          </w:p>
          <w:p w14:paraId="25C809D5" w14:textId="77777777" w:rsidR="00FB58B1" w:rsidRPr="00450F97" w:rsidRDefault="00FB58B1" w:rsidP="00EC5363">
            <w:pPr>
              <w:rPr>
                <w:rFonts w:cstheme="minorHAnsi"/>
              </w:rPr>
            </w:pPr>
          </w:p>
          <w:p w14:paraId="2C037DC8" w14:textId="77777777" w:rsidR="00FB58B1" w:rsidRPr="00450F97" w:rsidRDefault="00FB58B1" w:rsidP="00EC5363">
            <w:pPr>
              <w:rPr>
                <w:rFonts w:cstheme="minorHAnsi"/>
              </w:rPr>
            </w:pPr>
          </w:p>
          <w:p w14:paraId="362BB37D" w14:textId="77777777" w:rsidR="00FB58B1" w:rsidRPr="00450F97" w:rsidRDefault="00FB58B1" w:rsidP="00EC5363">
            <w:pPr>
              <w:rPr>
                <w:rFonts w:cstheme="minorHAnsi"/>
              </w:rPr>
            </w:pPr>
          </w:p>
          <w:p w14:paraId="7AE83A2A" w14:textId="77777777" w:rsidR="00FB58B1" w:rsidRPr="00450F97" w:rsidRDefault="00FB58B1" w:rsidP="00EC5363">
            <w:pPr>
              <w:rPr>
                <w:rFonts w:cstheme="minorHAnsi"/>
              </w:rPr>
            </w:pPr>
          </w:p>
          <w:p w14:paraId="06FD0E88" w14:textId="77777777" w:rsidR="00FB58B1" w:rsidRPr="00450F97" w:rsidRDefault="00FB58B1" w:rsidP="00EC5363">
            <w:pPr>
              <w:rPr>
                <w:rFonts w:cstheme="minorHAnsi"/>
              </w:rPr>
            </w:pPr>
          </w:p>
          <w:p w14:paraId="22A3C118" w14:textId="77777777" w:rsidR="00FB58B1" w:rsidRPr="00450F97" w:rsidRDefault="00FB58B1" w:rsidP="00EC5363">
            <w:pPr>
              <w:rPr>
                <w:rFonts w:cstheme="minorHAnsi"/>
              </w:rPr>
            </w:pPr>
          </w:p>
          <w:p w14:paraId="73180C2B" w14:textId="77777777" w:rsidR="00FB58B1" w:rsidRPr="00450F97" w:rsidRDefault="00FB58B1" w:rsidP="00EC5363">
            <w:pPr>
              <w:rPr>
                <w:rFonts w:cstheme="minorHAnsi"/>
              </w:rPr>
            </w:pPr>
          </w:p>
          <w:p w14:paraId="658F371B" w14:textId="77777777" w:rsidR="00FB58B1" w:rsidRPr="00450F97" w:rsidRDefault="00FB58B1" w:rsidP="00EC5363">
            <w:pPr>
              <w:rPr>
                <w:rFonts w:cstheme="minorHAnsi"/>
              </w:rPr>
            </w:pPr>
          </w:p>
          <w:p w14:paraId="778A2CFC" w14:textId="77777777" w:rsidR="00FB58B1" w:rsidRPr="00450F97" w:rsidRDefault="00FB58B1" w:rsidP="00EC5363">
            <w:pPr>
              <w:rPr>
                <w:rFonts w:cstheme="minorHAnsi"/>
              </w:rPr>
            </w:pPr>
          </w:p>
          <w:p w14:paraId="390BE8E9" w14:textId="77777777" w:rsidR="00FB58B1" w:rsidRPr="00450F97" w:rsidRDefault="00FB58B1" w:rsidP="00EC5363">
            <w:pPr>
              <w:rPr>
                <w:rFonts w:cstheme="minorHAnsi"/>
              </w:rPr>
            </w:pPr>
          </w:p>
          <w:p w14:paraId="3CABFFD1" w14:textId="77777777" w:rsidR="00FB58B1" w:rsidRPr="00450F97" w:rsidRDefault="00FB58B1" w:rsidP="00EC5363">
            <w:pPr>
              <w:rPr>
                <w:rFonts w:cstheme="minorHAnsi"/>
              </w:rPr>
            </w:pPr>
          </w:p>
          <w:p w14:paraId="68CEDC66" w14:textId="77777777" w:rsidR="00FB58B1" w:rsidRPr="00450F97" w:rsidRDefault="00FB58B1" w:rsidP="00EC5363">
            <w:pPr>
              <w:rPr>
                <w:rFonts w:cstheme="minorHAnsi"/>
              </w:rPr>
            </w:pPr>
          </w:p>
          <w:p w14:paraId="49F0C5DA" w14:textId="77777777" w:rsidR="00FB58B1" w:rsidRPr="00450F97" w:rsidRDefault="00FB58B1" w:rsidP="00EC5363">
            <w:pPr>
              <w:rPr>
                <w:rFonts w:cstheme="minorHAnsi"/>
              </w:rPr>
            </w:pPr>
          </w:p>
          <w:p w14:paraId="07F37BE2" w14:textId="77777777" w:rsidR="00FB58B1" w:rsidRPr="00450F97" w:rsidRDefault="00FB58B1" w:rsidP="00EC5363">
            <w:pPr>
              <w:rPr>
                <w:rFonts w:cstheme="minorHAnsi"/>
              </w:rPr>
            </w:pPr>
          </w:p>
          <w:p w14:paraId="2A5A5642" w14:textId="77777777" w:rsidR="00FB58B1" w:rsidRPr="00450F97" w:rsidRDefault="00FB58B1" w:rsidP="00EC5363">
            <w:pPr>
              <w:rPr>
                <w:rFonts w:cstheme="minorHAnsi"/>
              </w:rPr>
            </w:pPr>
          </w:p>
          <w:p w14:paraId="6B3C5CE3" w14:textId="77777777" w:rsidR="00FB58B1" w:rsidRPr="00450F97" w:rsidRDefault="00FB58B1" w:rsidP="00EC5363">
            <w:pPr>
              <w:rPr>
                <w:rFonts w:cstheme="minorHAnsi"/>
              </w:rPr>
            </w:pPr>
          </w:p>
          <w:p w14:paraId="570CFC87" w14:textId="77777777" w:rsidR="00FB58B1" w:rsidRPr="00450F97" w:rsidRDefault="00FB58B1" w:rsidP="00EC5363">
            <w:pPr>
              <w:rPr>
                <w:rFonts w:cstheme="minorHAnsi"/>
              </w:rPr>
            </w:pPr>
          </w:p>
          <w:p w14:paraId="527CEEDE" w14:textId="77777777" w:rsidR="00FB58B1" w:rsidRPr="00450F97" w:rsidRDefault="00FB58B1" w:rsidP="00EC5363">
            <w:pPr>
              <w:rPr>
                <w:rFonts w:cstheme="minorHAnsi"/>
              </w:rPr>
            </w:pPr>
          </w:p>
          <w:p w14:paraId="667D216E" w14:textId="77777777" w:rsidR="00FB58B1" w:rsidRPr="00450F97" w:rsidRDefault="00FB58B1" w:rsidP="00EC5363">
            <w:pPr>
              <w:rPr>
                <w:rFonts w:cstheme="minorHAnsi"/>
              </w:rPr>
            </w:pPr>
          </w:p>
          <w:p w14:paraId="4DBEB293" w14:textId="77777777" w:rsidR="00FB58B1" w:rsidRPr="00450F97" w:rsidRDefault="00FB58B1" w:rsidP="00EC5363">
            <w:pPr>
              <w:rPr>
                <w:rFonts w:cstheme="minorHAnsi"/>
              </w:rPr>
            </w:pPr>
          </w:p>
          <w:p w14:paraId="4950D868" w14:textId="77777777" w:rsidR="00FB58B1" w:rsidRPr="00450F97" w:rsidRDefault="00FB58B1" w:rsidP="00EC5363">
            <w:pPr>
              <w:rPr>
                <w:rFonts w:cstheme="minorHAnsi"/>
              </w:rPr>
            </w:pPr>
          </w:p>
          <w:p w14:paraId="156BAA5C" w14:textId="77777777" w:rsidR="00FB58B1" w:rsidRPr="00450F97" w:rsidRDefault="00FB58B1" w:rsidP="00EC5363">
            <w:pPr>
              <w:rPr>
                <w:rFonts w:cstheme="minorHAnsi"/>
              </w:rPr>
            </w:pPr>
          </w:p>
          <w:p w14:paraId="05E7B33D" w14:textId="77777777" w:rsidR="00FB58B1" w:rsidRPr="00450F97" w:rsidRDefault="00FB58B1" w:rsidP="00EC5363">
            <w:pPr>
              <w:rPr>
                <w:rFonts w:cstheme="minorHAnsi"/>
              </w:rPr>
            </w:pPr>
          </w:p>
          <w:p w14:paraId="70E56FCE" w14:textId="77777777" w:rsidR="00FB58B1" w:rsidRPr="00450F97" w:rsidRDefault="00FB58B1" w:rsidP="00EC5363">
            <w:pPr>
              <w:rPr>
                <w:rFonts w:cstheme="minorHAnsi"/>
              </w:rPr>
            </w:pPr>
          </w:p>
          <w:p w14:paraId="522FFDD5" w14:textId="77777777" w:rsidR="00FB58B1" w:rsidRPr="00450F97" w:rsidRDefault="00FB58B1" w:rsidP="00EC5363">
            <w:pPr>
              <w:rPr>
                <w:rFonts w:cstheme="minorHAnsi"/>
              </w:rPr>
            </w:pPr>
          </w:p>
          <w:p w14:paraId="5BE75FA8" w14:textId="77777777" w:rsidR="00FB58B1" w:rsidRPr="00450F97" w:rsidRDefault="00FB58B1" w:rsidP="00EC5363">
            <w:pPr>
              <w:rPr>
                <w:rFonts w:cstheme="minorHAnsi"/>
              </w:rPr>
            </w:pPr>
          </w:p>
          <w:p w14:paraId="7880D83D" w14:textId="77777777" w:rsidR="00FB58B1" w:rsidRPr="00450F97" w:rsidRDefault="00FB58B1" w:rsidP="00EC5363">
            <w:pPr>
              <w:rPr>
                <w:rFonts w:cstheme="minorHAnsi"/>
              </w:rPr>
            </w:pPr>
          </w:p>
          <w:p w14:paraId="20F703E9" w14:textId="77777777" w:rsidR="00FB58B1" w:rsidRPr="00450F97" w:rsidRDefault="00FB58B1" w:rsidP="00EC5363">
            <w:pPr>
              <w:rPr>
                <w:rFonts w:cstheme="minorHAnsi"/>
              </w:rPr>
            </w:pPr>
          </w:p>
          <w:p w14:paraId="0AAC5B69" w14:textId="77777777" w:rsidR="00FB58B1" w:rsidRPr="00450F97" w:rsidRDefault="00FB58B1" w:rsidP="00EC5363">
            <w:pPr>
              <w:rPr>
                <w:rFonts w:cstheme="minorHAnsi"/>
              </w:rPr>
            </w:pPr>
          </w:p>
          <w:p w14:paraId="35834842" w14:textId="77777777" w:rsidR="00FB58B1" w:rsidRPr="00450F97" w:rsidRDefault="00FB58B1" w:rsidP="00EC5363">
            <w:pPr>
              <w:rPr>
                <w:rFonts w:cstheme="minorHAnsi"/>
              </w:rPr>
            </w:pPr>
          </w:p>
          <w:p w14:paraId="796523DB" w14:textId="77777777" w:rsidR="00FB58B1" w:rsidRPr="00450F97" w:rsidRDefault="00FB58B1" w:rsidP="00EC5363">
            <w:pPr>
              <w:rPr>
                <w:rFonts w:cstheme="minorHAnsi"/>
              </w:rPr>
            </w:pPr>
          </w:p>
          <w:p w14:paraId="5E2608D4" w14:textId="77777777" w:rsidR="00FB58B1" w:rsidRPr="00450F97" w:rsidRDefault="00FB58B1" w:rsidP="00EC5363">
            <w:pPr>
              <w:rPr>
                <w:rFonts w:cstheme="minorHAnsi"/>
              </w:rPr>
            </w:pPr>
          </w:p>
          <w:p w14:paraId="1552C66D" w14:textId="77777777" w:rsidR="00FB58B1" w:rsidRPr="00450F97" w:rsidRDefault="00FB58B1" w:rsidP="00EC5363">
            <w:pPr>
              <w:rPr>
                <w:rFonts w:cstheme="minorHAnsi"/>
              </w:rPr>
            </w:pPr>
          </w:p>
          <w:p w14:paraId="5A9B88DD" w14:textId="77777777" w:rsidR="00FB58B1" w:rsidRPr="00450F97" w:rsidRDefault="00FB58B1" w:rsidP="00EC5363">
            <w:pPr>
              <w:rPr>
                <w:rFonts w:cstheme="minorHAnsi"/>
              </w:rPr>
            </w:pPr>
          </w:p>
          <w:p w14:paraId="3DE973FC" w14:textId="77777777" w:rsidR="00FB58B1" w:rsidRPr="00450F97" w:rsidRDefault="00FB58B1" w:rsidP="00EC5363">
            <w:pPr>
              <w:rPr>
                <w:rFonts w:cstheme="minorHAnsi"/>
              </w:rPr>
            </w:pPr>
          </w:p>
          <w:p w14:paraId="4474AAD3" w14:textId="77777777" w:rsidR="00FB58B1" w:rsidRPr="00450F97" w:rsidRDefault="00FB58B1" w:rsidP="00EC5363">
            <w:pPr>
              <w:rPr>
                <w:rFonts w:cstheme="minorHAnsi"/>
              </w:rPr>
            </w:pPr>
          </w:p>
          <w:p w14:paraId="4B5543E5" w14:textId="77777777" w:rsidR="00FB58B1" w:rsidRPr="00450F97" w:rsidRDefault="00FB58B1" w:rsidP="00EC5363">
            <w:pPr>
              <w:rPr>
                <w:rFonts w:cstheme="minorHAnsi"/>
              </w:rPr>
            </w:pPr>
          </w:p>
          <w:p w14:paraId="0F40927F" w14:textId="77777777" w:rsidR="00FB58B1" w:rsidRPr="00450F97" w:rsidRDefault="00FB58B1" w:rsidP="00EC5363">
            <w:pPr>
              <w:rPr>
                <w:rFonts w:cstheme="minorHAnsi"/>
              </w:rPr>
            </w:pPr>
          </w:p>
          <w:p w14:paraId="41F7C688" w14:textId="77777777" w:rsidR="00FB58B1" w:rsidRPr="00450F97" w:rsidRDefault="00FB58B1" w:rsidP="00EC5363">
            <w:pPr>
              <w:rPr>
                <w:rFonts w:cstheme="minorHAnsi"/>
              </w:rPr>
            </w:pPr>
          </w:p>
          <w:p w14:paraId="564FF6D1" w14:textId="77777777" w:rsidR="00FB58B1" w:rsidRPr="00450F97" w:rsidRDefault="00FB58B1" w:rsidP="00EC5363">
            <w:pPr>
              <w:rPr>
                <w:rFonts w:cstheme="minorHAnsi"/>
              </w:rPr>
            </w:pPr>
          </w:p>
          <w:p w14:paraId="63CF49E7" w14:textId="77777777" w:rsidR="00FB58B1" w:rsidRPr="00450F97" w:rsidRDefault="00FB58B1" w:rsidP="00EC5363">
            <w:pPr>
              <w:rPr>
                <w:rFonts w:cstheme="minorHAnsi"/>
              </w:rPr>
            </w:pPr>
          </w:p>
          <w:p w14:paraId="6763915E" w14:textId="77777777" w:rsidR="00FB58B1" w:rsidRPr="00450F97" w:rsidRDefault="00FB58B1" w:rsidP="00EC5363">
            <w:pPr>
              <w:rPr>
                <w:rFonts w:cstheme="minorHAnsi"/>
              </w:rPr>
            </w:pPr>
          </w:p>
          <w:p w14:paraId="541C4BA6" w14:textId="77777777" w:rsidR="00FB58B1" w:rsidRPr="00450F97" w:rsidRDefault="00FB58B1" w:rsidP="00EC5363">
            <w:pPr>
              <w:rPr>
                <w:rFonts w:cstheme="minorHAnsi"/>
              </w:rPr>
            </w:pPr>
          </w:p>
          <w:p w14:paraId="72C26014" w14:textId="77777777" w:rsidR="00FB58B1" w:rsidRPr="00450F97" w:rsidRDefault="00FB58B1" w:rsidP="00EC5363">
            <w:pPr>
              <w:rPr>
                <w:rFonts w:cstheme="minorHAnsi"/>
              </w:rPr>
            </w:pPr>
          </w:p>
          <w:p w14:paraId="08EA2B81" w14:textId="77777777" w:rsidR="00FB58B1" w:rsidRPr="00450F97" w:rsidRDefault="00FB58B1" w:rsidP="00EC5363">
            <w:pPr>
              <w:rPr>
                <w:rFonts w:cstheme="minorHAnsi"/>
              </w:rPr>
            </w:pPr>
          </w:p>
          <w:p w14:paraId="2BF7F841" w14:textId="77777777" w:rsidR="00FB58B1" w:rsidRPr="00450F97" w:rsidRDefault="00FB58B1" w:rsidP="00EC5363">
            <w:pPr>
              <w:rPr>
                <w:rFonts w:cstheme="minorHAnsi"/>
              </w:rPr>
            </w:pPr>
          </w:p>
          <w:p w14:paraId="6C10EC1D" w14:textId="77777777" w:rsidR="00FB58B1" w:rsidRPr="00450F97" w:rsidRDefault="00FB58B1" w:rsidP="00EC5363">
            <w:pPr>
              <w:rPr>
                <w:rFonts w:cstheme="minorHAnsi"/>
              </w:rPr>
            </w:pPr>
          </w:p>
          <w:p w14:paraId="6B8D708D" w14:textId="77777777" w:rsidR="00FB58B1" w:rsidRPr="00450F97" w:rsidRDefault="00FB58B1" w:rsidP="00EC5363">
            <w:pPr>
              <w:rPr>
                <w:rFonts w:cstheme="minorHAnsi"/>
              </w:rPr>
            </w:pPr>
          </w:p>
          <w:p w14:paraId="71ADDC61" w14:textId="77777777" w:rsidR="00FB58B1" w:rsidRPr="00450F97" w:rsidRDefault="00FB58B1" w:rsidP="00EC5363">
            <w:pPr>
              <w:rPr>
                <w:rFonts w:cstheme="minorHAnsi"/>
              </w:rPr>
            </w:pPr>
          </w:p>
          <w:p w14:paraId="48C48001" w14:textId="77777777" w:rsidR="00FB58B1" w:rsidRPr="00450F97" w:rsidRDefault="00FB58B1" w:rsidP="00EC5363">
            <w:pPr>
              <w:rPr>
                <w:rFonts w:cstheme="minorHAnsi"/>
              </w:rPr>
            </w:pPr>
          </w:p>
          <w:p w14:paraId="13C6A359" w14:textId="77777777" w:rsidR="00FB58B1" w:rsidRPr="00450F97" w:rsidRDefault="00FB58B1" w:rsidP="00EC5363">
            <w:pPr>
              <w:rPr>
                <w:rFonts w:cstheme="minorHAnsi"/>
              </w:rPr>
            </w:pPr>
          </w:p>
          <w:p w14:paraId="1B807428" w14:textId="77777777" w:rsidR="00FB58B1" w:rsidRPr="00450F97" w:rsidRDefault="00FB58B1" w:rsidP="00EC5363">
            <w:pPr>
              <w:rPr>
                <w:rFonts w:cstheme="minorHAnsi"/>
              </w:rPr>
            </w:pPr>
          </w:p>
          <w:p w14:paraId="34F8CBE7" w14:textId="77777777" w:rsidR="00FB58B1" w:rsidRPr="00450F97" w:rsidRDefault="00FB58B1" w:rsidP="00EC5363">
            <w:pPr>
              <w:rPr>
                <w:rFonts w:cstheme="minorHAnsi"/>
              </w:rPr>
            </w:pPr>
          </w:p>
          <w:p w14:paraId="3F9675AD" w14:textId="77777777" w:rsidR="00FB58B1" w:rsidRPr="00450F97" w:rsidRDefault="00FB58B1" w:rsidP="00EC5363">
            <w:pPr>
              <w:rPr>
                <w:rFonts w:cstheme="minorHAnsi"/>
              </w:rPr>
            </w:pPr>
          </w:p>
          <w:p w14:paraId="07578EC6" w14:textId="77777777" w:rsidR="00FB58B1" w:rsidRPr="00450F97" w:rsidRDefault="00FB58B1" w:rsidP="00EC5363">
            <w:pPr>
              <w:rPr>
                <w:rFonts w:cstheme="minorHAnsi"/>
              </w:rPr>
            </w:pPr>
          </w:p>
          <w:p w14:paraId="2006A7BC" w14:textId="77777777" w:rsidR="00FB58B1" w:rsidRPr="00450F97" w:rsidRDefault="00FB58B1" w:rsidP="00EC5363">
            <w:pPr>
              <w:rPr>
                <w:rFonts w:cstheme="minorHAnsi"/>
              </w:rPr>
            </w:pPr>
          </w:p>
          <w:p w14:paraId="364A89EF" w14:textId="77777777" w:rsidR="00FB58B1" w:rsidRPr="00450F97" w:rsidRDefault="00FB58B1" w:rsidP="00EC5363">
            <w:pPr>
              <w:rPr>
                <w:rFonts w:cstheme="minorHAnsi"/>
              </w:rPr>
            </w:pPr>
          </w:p>
          <w:p w14:paraId="1053A59E" w14:textId="77777777" w:rsidR="00FB58B1" w:rsidRPr="00450F97" w:rsidRDefault="00FB58B1" w:rsidP="00EC5363">
            <w:pPr>
              <w:rPr>
                <w:rFonts w:cstheme="minorHAnsi"/>
              </w:rPr>
            </w:pPr>
          </w:p>
          <w:p w14:paraId="0E394C7C" w14:textId="77777777" w:rsidR="00FB58B1" w:rsidRPr="00450F97" w:rsidRDefault="00FB58B1" w:rsidP="00EC5363">
            <w:pPr>
              <w:rPr>
                <w:rFonts w:cstheme="minorHAnsi"/>
              </w:rPr>
            </w:pPr>
          </w:p>
          <w:p w14:paraId="48DBDC9B" w14:textId="77777777" w:rsidR="00FB58B1" w:rsidRPr="00450F97" w:rsidRDefault="00FB58B1" w:rsidP="00EC5363">
            <w:pPr>
              <w:rPr>
                <w:rFonts w:cstheme="minorHAnsi"/>
              </w:rPr>
            </w:pPr>
          </w:p>
          <w:p w14:paraId="7DCF70DA" w14:textId="77777777" w:rsidR="00FB58B1" w:rsidRPr="00450F97" w:rsidRDefault="00FB58B1" w:rsidP="00EC5363">
            <w:pPr>
              <w:rPr>
                <w:rFonts w:cstheme="minorHAnsi"/>
              </w:rPr>
            </w:pPr>
          </w:p>
          <w:p w14:paraId="3CE1099E" w14:textId="77777777" w:rsidR="00FB58B1" w:rsidRPr="00450F97" w:rsidRDefault="00FB58B1" w:rsidP="00EC5363">
            <w:pPr>
              <w:rPr>
                <w:rFonts w:cstheme="minorHAnsi"/>
              </w:rPr>
            </w:pPr>
          </w:p>
          <w:p w14:paraId="08670C9B" w14:textId="77777777" w:rsidR="00FB58B1" w:rsidRPr="00450F97" w:rsidRDefault="00FB58B1" w:rsidP="00EC5363">
            <w:pPr>
              <w:rPr>
                <w:rFonts w:cstheme="minorHAnsi"/>
              </w:rPr>
            </w:pPr>
          </w:p>
          <w:p w14:paraId="6E7506D1" w14:textId="77777777" w:rsidR="00FB58B1" w:rsidRPr="00450F97" w:rsidRDefault="00FB58B1" w:rsidP="00EC5363">
            <w:pPr>
              <w:rPr>
                <w:rFonts w:cstheme="minorHAnsi"/>
              </w:rPr>
            </w:pPr>
          </w:p>
          <w:p w14:paraId="25909BCB" w14:textId="77777777" w:rsidR="00FB58B1" w:rsidRPr="00450F97" w:rsidRDefault="00FB58B1" w:rsidP="00EC5363">
            <w:pPr>
              <w:rPr>
                <w:rFonts w:cstheme="minorHAnsi"/>
              </w:rPr>
            </w:pPr>
          </w:p>
          <w:p w14:paraId="472FA86C" w14:textId="77777777" w:rsidR="00FB58B1" w:rsidRPr="00450F97" w:rsidRDefault="00FB58B1" w:rsidP="00EC5363">
            <w:pPr>
              <w:rPr>
                <w:rFonts w:cstheme="minorHAnsi"/>
              </w:rPr>
            </w:pPr>
          </w:p>
          <w:p w14:paraId="2DC40A54" w14:textId="77777777" w:rsidR="00FB58B1" w:rsidRPr="00450F97" w:rsidRDefault="00FB58B1" w:rsidP="00EC5363">
            <w:pPr>
              <w:rPr>
                <w:rFonts w:cstheme="minorHAnsi"/>
              </w:rPr>
            </w:pPr>
          </w:p>
          <w:p w14:paraId="57C4FB92" w14:textId="77777777" w:rsidR="00FB58B1" w:rsidRPr="00450F97" w:rsidRDefault="00FB58B1" w:rsidP="00EC5363">
            <w:pPr>
              <w:rPr>
                <w:rFonts w:cstheme="minorHAnsi"/>
              </w:rPr>
            </w:pPr>
          </w:p>
          <w:p w14:paraId="3A0CD229" w14:textId="77777777" w:rsidR="00FB58B1" w:rsidRPr="00450F97" w:rsidRDefault="00FB58B1" w:rsidP="00EC5363">
            <w:pPr>
              <w:rPr>
                <w:rFonts w:cstheme="minorHAnsi"/>
              </w:rPr>
            </w:pPr>
          </w:p>
          <w:p w14:paraId="7C767F1C" w14:textId="77777777" w:rsidR="00FB58B1" w:rsidRPr="00450F97" w:rsidRDefault="00FB58B1" w:rsidP="00EC5363">
            <w:pPr>
              <w:rPr>
                <w:rFonts w:cstheme="minorHAnsi"/>
              </w:rPr>
            </w:pPr>
          </w:p>
          <w:p w14:paraId="7545222A" w14:textId="77777777" w:rsidR="00FB58B1" w:rsidRPr="00450F97" w:rsidRDefault="00FB58B1" w:rsidP="00EC5363">
            <w:pPr>
              <w:rPr>
                <w:rFonts w:cstheme="minorHAnsi"/>
              </w:rPr>
            </w:pPr>
          </w:p>
          <w:p w14:paraId="4A650906" w14:textId="77777777" w:rsidR="00FB58B1" w:rsidRPr="00450F97" w:rsidRDefault="00FB58B1" w:rsidP="00EC5363">
            <w:pPr>
              <w:rPr>
                <w:rFonts w:cstheme="minorHAnsi"/>
              </w:rPr>
            </w:pPr>
          </w:p>
          <w:p w14:paraId="326B5825" w14:textId="77777777" w:rsidR="00FB58B1" w:rsidRPr="00450F97" w:rsidRDefault="00FB58B1" w:rsidP="00EC5363">
            <w:pPr>
              <w:rPr>
                <w:rFonts w:cstheme="minorHAnsi"/>
              </w:rPr>
            </w:pPr>
          </w:p>
          <w:p w14:paraId="26894CEC" w14:textId="77777777" w:rsidR="00FB58B1" w:rsidRPr="00450F97" w:rsidRDefault="00FB58B1" w:rsidP="00EC5363">
            <w:pPr>
              <w:rPr>
                <w:rFonts w:cstheme="minorHAnsi"/>
              </w:rPr>
            </w:pPr>
          </w:p>
          <w:p w14:paraId="72A32F25" w14:textId="77777777" w:rsidR="00FB58B1" w:rsidRPr="00450F97" w:rsidRDefault="00FB58B1" w:rsidP="00EC5363">
            <w:pPr>
              <w:rPr>
                <w:rFonts w:cstheme="minorHAnsi"/>
              </w:rPr>
            </w:pPr>
          </w:p>
          <w:p w14:paraId="3EE0EB7B" w14:textId="77777777" w:rsidR="00FB58B1" w:rsidRPr="00450F97" w:rsidRDefault="00FB58B1" w:rsidP="00EC5363">
            <w:pPr>
              <w:rPr>
                <w:rFonts w:cstheme="minorHAnsi"/>
              </w:rPr>
            </w:pPr>
          </w:p>
          <w:p w14:paraId="5B5C9051" w14:textId="77777777" w:rsidR="00FB58B1" w:rsidRPr="00450F97" w:rsidRDefault="00FB58B1" w:rsidP="00EC5363">
            <w:pPr>
              <w:rPr>
                <w:rFonts w:cstheme="minorHAnsi"/>
              </w:rPr>
            </w:pPr>
          </w:p>
          <w:p w14:paraId="2B73B2D7" w14:textId="77777777" w:rsidR="00FB58B1" w:rsidRPr="00450F97" w:rsidRDefault="00FB58B1" w:rsidP="00EC5363">
            <w:pPr>
              <w:rPr>
                <w:rFonts w:cstheme="minorHAnsi"/>
              </w:rPr>
            </w:pPr>
          </w:p>
          <w:p w14:paraId="00C18B51" w14:textId="77777777" w:rsidR="00FB58B1" w:rsidRPr="00450F97" w:rsidRDefault="00FB58B1" w:rsidP="00EC5363">
            <w:pPr>
              <w:rPr>
                <w:rFonts w:cstheme="minorHAnsi"/>
              </w:rPr>
            </w:pPr>
          </w:p>
          <w:p w14:paraId="511BACC9" w14:textId="77777777" w:rsidR="00FB58B1" w:rsidRPr="00450F97" w:rsidRDefault="00FB58B1" w:rsidP="00EC5363">
            <w:pPr>
              <w:rPr>
                <w:rFonts w:cstheme="minorHAnsi"/>
              </w:rPr>
            </w:pPr>
          </w:p>
          <w:p w14:paraId="499F5118" w14:textId="77777777" w:rsidR="00FB58B1" w:rsidRPr="00450F97" w:rsidRDefault="00FB58B1" w:rsidP="00EC5363">
            <w:pPr>
              <w:rPr>
                <w:rFonts w:cstheme="minorHAnsi"/>
              </w:rPr>
            </w:pPr>
          </w:p>
          <w:p w14:paraId="3E557254" w14:textId="77777777" w:rsidR="00FB58B1" w:rsidRPr="00450F97" w:rsidRDefault="00FB58B1" w:rsidP="00EC5363">
            <w:pPr>
              <w:rPr>
                <w:rFonts w:cstheme="minorHAnsi"/>
              </w:rPr>
            </w:pPr>
          </w:p>
          <w:p w14:paraId="4B13CAF1" w14:textId="77777777" w:rsidR="00FB58B1" w:rsidRPr="00450F97" w:rsidRDefault="00FB58B1" w:rsidP="00EC5363">
            <w:pPr>
              <w:rPr>
                <w:rFonts w:cstheme="minorHAnsi"/>
              </w:rPr>
            </w:pPr>
          </w:p>
          <w:p w14:paraId="05A29E59" w14:textId="77777777" w:rsidR="00FB58B1" w:rsidRPr="00450F97" w:rsidRDefault="00FB58B1" w:rsidP="00EC5363">
            <w:pPr>
              <w:rPr>
                <w:rFonts w:cstheme="minorHAnsi"/>
              </w:rPr>
            </w:pPr>
          </w:p>
          <w:p w14:paraId="2EFD61DB" w14:textId="77777777" w:rsidR="00FB58B1" w:rsidRPr="00450F97" w:rsidRDefault="00FB58B1" w:rsidP="00EC5363">
            <w:pPr>
              <w:rPr>
                <w:rFonts w:cstheme="minorHAnsi"/>
              </w:rPr>
            </w:pPr>
          </w:p>
          <w:p w14:paraId="12C68F38" w14:textId="77777777" w:rsidR="00FB58B1" w:rsidRPr="00450F97" w:rsidRDefault="00FB58B1" w:rsidP="00EC5363">
            <w:pPr>
              <w:rPr>
                <w:rFonts w:cstheme="minorHAnsi"/>
              </w:rPr>
            </w:pPr>
          </w:p>
          <w:p w14:paraId="1962AFD8" w14:textId="77777777" w:rsidR="00FB58B1" w:rsidRPr="00450F97" w:rsidRDefault="00FB58B1" w:rsidP="00EC5363">
            <w:pPr>
              <w:rPr>
                <w:rFonts w:cstheme="minorHAnsi"/>
              </w:rPr>
            </w:pPr>
          </w:p>
          <w:p w14:paraId="06FB1B9F" w14:textId="77777777" w:rsidR="00FB58B1" w:rsidRPr="00450F97" w:rsidRDefault="00FB58B1" w:rsidP="00EC5363">
            <w:pPr>
              <w:rPr>
                <w:rFonts w:cstheme="minorHAnsi"/>
              </w:rPr>
            </w:pPr>
          </w:p>
          <w:p w14:paraId="68BB19F7" w14:textId="77777777" w:rsidR="00FB58B1" w:rsidRPr="00450F97" w:rsidRDefault="00FB58B1" w:rsidP="00EC5363">
            <w:pPr>
              <w:rPr>
                <w:rFonts w:cstheme="minorHAnsi"/>
              </w:rPr>
            </w:pPr>
          </w:p>
          <w:p w14:paraId="694F3B58" w14:textId="77777777" w:rsidR="00FB58B1" w:rsidRPr="00450F97" w:rsidRDefault="00FB58B1" w:rsidP="00EC5363">
            <w:pPr>
              <w:rPr>
                <w:rFonts w:cstheme="minorHAnsi"/>
              </w:rPr>
            </w:pPr>
          </w:p>
          <w:p w14:paraId="054DDCC5" w14:textId="77777777" w:rsidR="00FB58B1" w:rsidRPr="00450F97" w:rsidRDefault="00FB58B1" w:rsidP="00EC5363">
            <w:pPr>
              <w:rPr>
                <w:rFonts w:cstheme="minorHAnsi"/>
              </w:rPr>
            </w:pPr>
          </w:p>
          <w:p w14:paraId="071E2C09" w14:textId="77777777" w:rsidR="00FB58B1" w:rsidRPr="00450F97" w:rsidRDefault="00FB58B1" w:rsidP="00EC5363">
            <w:pPr>
              <w:rPr>
                <w:rFonts w:cstheme="minorHAnsi"/>
              </w:rPr>
            </w:pPr>
          </w:p>
          <w:p w14:paraId="34F6678B" w14:textId="77777777" w:rsidR="00FB58B1" w:rsidRPr="00450F97" w:rsidRDefault="00FB58B1" w:rsidP="00EC5363">
            <w:pPr>
              <w:rPr>
                <w:rFonts w:cstheme="minorHAnsi"/>
              </w:rPr>
            </w:pPr>
          </w:p>
          <w:p w14:paraId="4EC8889F" w14:textId="77777777" w:rsidR="00FB58B1" w:rsidRPr="00450F97" w:rsidRDefault="00FB58B1" w:rsidP="00EC5363">
            <w:pPr>
              <w:rPr>
                <w:rFonts w:cstheme="minorHAnsi"/>
              </w:rPr>
            </w:pPr>
          </w:p>
          <w:p w14:paraId="48810C4F" w14:textId="77777777" w:rsidR="00FB58B1" w:rsidRPr="00450F97" w:rsidRDefault="00FB58B1" w:rsidP="00EC5363">
            <w:pPr>
              <w:rPr>
                <w:rFonts w:cstheme="minorHAnsi"/>
              </w:rPr>
            </w:pPr>
          </w:p>
          <w:p w14:paraId="42C9EE6D" w14:textId="77777777" w:rsidR="00FB58B1" w:rsidRPr="00450F97" w:rsidRDefault="00FB58B1" w:rsidP="00EC5363">
            <w:pPr>
              <w:rPr>
                <w:rFonts w:cstheme="minorHAnsi"/>
              </w:rPr>
            </w:pPr>
          </w:p>
          <w:p w14:paraId="63942D18" w14:textId="77777777" w:rsidR="00FB58B1" w:rsidRPr="00450F97" w:rsidRDefault="00FB58B1" w:rsidP="00EC5363">
            <w:pPr>
              <w:rPr>
                <w:rFonts w:cstheme="minorHAnsi"/>
              </w:rPr>
            </w:pPr>
          </w:p>
          <w:p w14:paraId="0D7D463D" w14:textId="77777777" w:rsidR="00FB58B1" w:rsidRPr="00450F97" w:rsidRDefault="00FB58B1" w:rsidP="00EC5363">
            <w:pPr>
              <w:rPr>
                <w:rFonts w:cstheme="minorHAnsi"/>
              </w:rPr>
            </w:pPr>
          </w:p>
          <w:p w14:paraId="7EE885CC" w14:textId="77777777" w:rsidR="00FB58B1" w:rsidRPr="00450F97" w:rsidRDefault="00FB58B1" w:rsidP="00EC5363">
            <w:pPr>
              <w:rPr>
                <w:rFonts w:cstheme="minorHAnsi"/>
              </w:rPr>
            </w:pPr>
          </w:p>
          <w:p w14:paraId="791B5FAC" w14:textId="77777777" w:rsidR="00FB58B1" w:rsidRPr="00450F97" w:rsidRDefault="00FB58B1" w:rsidP="00EC5363">
            <w:pPr>
              <w:rPr>
                <w:rFonts w:cstheme="minorHAnsi"/>
              </w:rPr>
            </w:pPr>
          </w:p>
          <w:p w14:paraId="6444EDA6" w14:textId="77777777" w:rsidR="00FB58B1" w:rsidRPr="00450F97" w:rsidRDefault="00FB58B1" w:rsidP="00EC5363">
            <w:pPr>
              <w:rPr>
                <w:rFonts w:cstheme="minorHAnsi"/>
              </w:rPr>
            </w:pPr>
          </w:p>
          <w:p w14:paraId="03938BEF" w14:textId="77777777" w:rsidR="00FB58B1" w:rsidRPr="00450F97" w:rsidRDefault="00FB58B1" w:rsidP="00EC5363">
            <w:pPr>
              <w:rPr>
                <w:rFonts w:cstheme="minorHAnsi"/>
              </w:rPr>
            </w:pPr>
          </w:p>
          <w:p w14:paraId="2034D93E" w14:textId="77777777" w:rsidR="00FB58B1" w:rsidRPr="00450F97" w:rsidRDefault="00FB58B1" w:rsidP="00EC5363">
            <w:pPr>
              <w:rPr>
                <w:rFonts w:cstheme="minorHAnsi"/>
              </w:rPr>
            </w:pPr>
          </w:p>
          <w:p w14:paraId="6D2079C3" w14:textId="77777777" w:rsidR="00FB58B1" w:rsidRPr="00450F97" w:rsidRDefault="00FB58B1" w:rsidP="00EC5363">
            <w:pPr>
              <w:rPr>
                <w:rFonts w:cstheme="minorHAnsi"/>
              </w:rPr>
            </w:pPr>
          </w:p>
          <w:p w14:paraId="28BE3B10" w14:textId="77777777" w:rsidR="00FB58B1" w:rsidRPr="00450F97" w:rsidRDefault="00FB58B1" w:rsidP="00EC5363">
            <w:pPr>
              <w:rPr>
                <w:rFonts w:cstheme="minorHAnsi"/>
              </w:rPr>
            </w:pPr>
          </w:p>
          <w:p w14:paraId="2531C2A5" w14:textId="77777777" w:rsidR="00FB58B1" w:rsidRPr="00450F97" w:rsidRDefault="00FB58B1" w:rsidP="00EC5363">
            <w:pPr>
              <w:rPr>
                <w:rFonts w:cstheme="minorHAnsi"/>
              </w:rPr>
            </w:pPr>
          </w:p>
          <w:p w14:paraId="3916ED07" w14:textId="77777777" w:rsidR="00FB58B1" w:rsidRPr="00450F97" w:rsidRDefault="00FB58B1" w:rsidP="00EC5363">
            <w:pPr>
              <w:rPr>
                <w:rFonts w:cstheme="minorHAnsi"/>
              </w:rPr>
            </w:pPr>
          </w:p>
          <w:p w14:paraId="12874CC4" w14:textId="77777777" w:rsidR="00FB58B1" w:rsidRPr="00450F97" w:rsidRDefault="00FB58B1" w:rsidP="00EC5363">
            <w:pPr>
              <w:rPr>
                <w:rFonts w:cstheme="minorHAnsi"/>
              </w:rPr>
            </w:pPr>
          </w:p>
          <w:p w14:paraId="5D384673" w14:textId="77777777" w:rsidR="00FB58B1" w:rsidRPr="00450F97" w:rsidRDefault="00FB58B1" w:rsidP="00EC5363">
            <w:pPr>
              <w:rPr>
                <w:rFonts w:cstheme="minorHAnsi"/>
              </w:rPr>
            </w:pPr>
          </w:p>
          <w:p w14:paraId="63241509" w14:textId="77777777" w:rsidR="00FB58B1" w:rsidRPr="00450F97" w:rsidRDefault="00FB58B1" w:rsidP="00EC5363">
            <w:pPr>
              <w:rPr>
                <w:rFonts w:cstheme="minorHAnsi"/>
              </w:rPr>
            </w:pPr>
          </w:p>
          <w:p w14:paraId="315EBF4F" w14:textId="77777777" w:rsidR="00FB58B1" w:rsidRPr="00450F97" w:rsidRDefault="00FB58B1" w:rsidP="00EC5363">
            <w:pPr>
              <w:rPr>
                <w:rFonts w:cstheme="minorHAnsi"/>
              </w:rPr>
            </w:pPr>
          </w:p>
          <w:p w14:paraId="540AED87" w14:textId="77777777" w:rsidR="00FB58B1" w:rsidRPr="00450F97" w:rsidRDefault="00FB58B1" w:rsidP="00EC5363">
            <w:pPr>
              <w:rPr>
                <w:rFonts w:cstheme="minorHAnsi"/>
              </w:rPr>
            </w:pPr>
          </w:p>
          <w:p w14:paraId="430522C0" w14:textId="77777777" w:rsidR="00FB58B1" w:rsidRPr="00450F97" w:rsidRDefault="00FB58B1" w:rsidP="00EC5363">
            <w:pPr>
              <w:rPr>
                <w:rFonts w:cstheme="minorHAnsi"/>
              </w:rPr>
            </w:pPr>
          </w:p>
          <w:p w14:paraId="7053CCA0" w14:textId="77777777" w:rsidR="00FB58B1" w:rsidRPr="00450F97" w:rsidRDefault="00FB58B1" w:rsidP="00EC5363">
            <w:pPr>
              <w:rPr>
                <w:rFonts w:cstheme="minorHAnsi"/>
              </w:rPr>
            </w:pPr>
          </w:p>
          <w:p w14:paraId="36003DCD" w14:textId="77777777" w:rsidR="00FB58B1" w:rsidRPr="00450F97" w:rsidRDefault="00FB58B1" w:rsidP="00EC5363">
            <w:pPr>
              <w:rPr>
                <w:rFonts w:cstheme="minorHAnsi"/>
              </w:rPr>
            </w:pPr>
          </w:p>
          <w:p w14:paraId="0636B03B" w14:textId="77777777" w:rsidR="00FB58B1" w:rsidRPr="00450F97" w:rsidRDefault="00FB58B1" w:rsidP="00EC5363">
            <w:pPr>
              <w:rPr>
                <w:rFonts w:cstheme="minorHAnsi"/>
              </w:rPr>
            </w:pPr>
          </w:p>
          <w:p w14:paraId="3761972B" w14:textId="77777777" w:rsidR="00FB58B1" w:rsidRPr="00450F97" w:rsidRDefault="00FB58B1" w:rsidP="00EC5363">
            <w:pPr>
              <w:rPr>
                <w:rFonts w:cstheme="minorHAnsi"/>
              </w:rPr>
            </w:pPr>
          </w:p>
          <w:p w14:paraId="7DFE9E50" w14:textId="77777777" w:rsidR="00FB58B1" w:rsidRPr="00450F97" w:rsidRDefault="00FB58B1" w:rsidP="00EC5363">
            <w:pPr>
              <w:rPr>
                <w:rFonts w:cstheme="minorHAnsi"/>
              </w:rPr>
            </w:pPr>
          </w:p>
          <w:p w14:paraId="72D2F33D" w14:textId="77777777" w:rsidR="00FB58B1" w:rsidRPr="00450F97" w:rsidRDefault="00FB58B1" w:rsidP="00EC5363">
            <w:pPr>
              <w:rPr>
                <w:rFonts w:cstheme="minorHAnsi"/>
              </w:rPr>
            </w:pPr>
          </w:p>
          <w:p w14:paraId="6D99BFB3" w14:textId="77777777" w:rsidR="00FB58B1" w:rsidRPr="00450F97" w:rsidRDefault="00FB58B1" w:rsidP="00EC5363">
            <w:pPr>
              <w:rPr>
                <w:rFonts w:cstheme="minorHAnsi"/>
              </w:rPr>
            </w:pPr>
          </w:p>
          <w:p w14:paraId="704C01C4" w14:textId="77777777" w:rsidR="00FB58B1" w:rsidRPr="00450F97" w:rsidRDefault="00FB58B1" w:rsidP="00EC5363">
            <w:pPr>
              <w:rPr>
                <w:rFonts w:cstheme="minorHAnsi"/>
              </w:rPr>
            </w:pPr>
          </w:p>
          <w:p w14:paraId="4769FD1E" w14:textId="77777777" w:rsidR="00FB58B1" w:rsidRPr="00450F97" w:rsidRDefault="00FB58B1" w:rsidP="00EC5363">
            <w:pPr>
              <w:rPr>
                <w:rFonts w:cstheme="minorHAnsi"/>
              </w:rPr>
            </w:pPr>
          </w:p>
          <w:p w14:paraId="17926C54" w14:textId="77777777" w:rsidR="00FB58B1" w:rsidRPr="00450F97" w:rsidRDefault="00FB58B1" w:rsidP="00EC5363">
            <w:pPr>
              <w:rPr>
                <w:rFonts w:cstheme="minorHAnsi"/>
              </w:rPr>
            </w:pPr>
          </w:p>
          <w:p w14:paraId="649A8B0E" w14:textId="77777777" w:rsidR="00FB58B1" w:rsidRPr="00450F97" w:rsidRDefault="00FB58B1" w:rsidP="00EC5363">
            <w:pPr>
              <w:rPr>
                <w:rFonts w:cstheme="minorHAnsi"/>
              </w:rPr>
            </w:pPr>
          </w:p>
          <w:p w14:paraId="750165ED" w14:textId="77777777" w:rsidR="00FB58B1" w:rsidRPr="00450F97" w:rsidRDefault="00FB58B1" w:rsidP="00EC5363">
            <w:pPr>
              <w:rPr>
                <w:rFonts w:cstheme="minorHAnsi"/>
              </w:rPr>
            </w:pPr>
          </w:p>
          <w:p w14:paraId="702A7A71" w14:textId="77777777" w:rsidR="00FB58B1" w:rsidRPr="00450F97" w:rsidRDefault="00FB58B1" w:rsidP="00EC5363">
            <w:pPr>
              <w:rPr>
                <w:rFonts w:cstheme="minorHAnsi"/>
              </w:rPr>
            </w:pPr>
          </w:p>
          <w:p w14:paraId="5ACAC1B3" w14:textId="77777777" w:rsidR="00FB58B1" w:rsidRPr="00450F97" w:rsidRDefault="00FB58B1" w:rsidP="00EC5363">
            <w:pPr>
              <w:rPr>
                <w:rFonts w:cstheme="minorHAnsi"/>
              </w:rPr>
            </w:pPr>
          </w:p>
          <w:p w14:paraId="574F1E7B" w14:textId="77777777" w:rsidR="00FB58B1" w:rsidRPr="00450F97" w:rsidRDefault="00FB58B1" w:rsidP="00EC5363">
            <w:pPr>
              <w:rPr>
                <w:rFonts w:cstheme="minorHAnsi"/>
              </w:rPr>
            </w:pPr>
          </w:p>
          <w:p w14:paraId="72A37A26" w14:textId="77777777" w:rsidR="00FB58B1" w:rsidRPr="00450F97" w:rsidRDefault="00FB58B1" w:rsidP="00EC5363">
            <w:pPr>
              <w:rPr>
                <w:rFonts w:cstheme="minorHAnsi"/>
              </w:rPr>
            </w:pPr>
          </w:p>
          <w:p w14:paraId="719F27D0" w14:textId="77777777" w:rsidR="00FB58B1" w:rsidRPr="00450F97" w:rsidRDefault="00FB58B1" w:rsidP="00EC5363">
            <w:pPr>
              <w:rPr>
                <w:rFonts w:cstheme="minorHAnsi"/>
              </w:rPr>
            </w:pPr>
          </w:p>
          <w:p w14:paraId="5419B466" w14:textId="77777777" w:rsidR="00FB58B1" w:rsidRPr="00450F97" w:rsidRDefault="00FB58B1" w:rsidP="00EC5363">
            <w:pPr>
              <w:rPr>
                <w:rFonts w:cstheme="minorHAnsi"/>
              </w:rPr>
            </w:pPr>
          </w:p>
          <w:p w14:paraId="71CD6D9C" w14:textId="77777777" w:rsidR="00FB58B1" w:rsidRPr="00450F97" w:rsidRDefault="00FB58B1" w:rsidP="00EC5363">
            <w:pPr>
              <w:rPr>
                <w:rFonts w:cstheme="minorHAnsi"/>
              </w:rPr>
            </w:pPr>
          </w:p>
          <w:p w14:paraId="34185BBE" w14:textId="77777777" w:rsidR="00FB58B1" w:rsidRPr="00450F97" w:rsidRDefault="00FB58B1" w:rsidP="00EC5363">
            <w:pPr>
              <w:rPr>
                <w:rFonts w:cstheme="minorHAnsi"/>
              </w:rPr>
            </w:pPr>
          </w:p>
          <w:p w14:paraId="63B3A10F" w14:textId="77777777" w:rsidR="00FB58B1" w:rsidRPr="00450F97" w:rsidRDefault="00FB58B1" w:rsidP="00EC5363">
            <w:pPr>
              <w:rPr>
                <w:rFonts w:cstheme="minorHAnsi"/>
              </w:rPr>
            </w:pPr>
          </w:p>
          <w:p w14:paraId="32CB9F92" w14:textId="77777777" w:rsidR="00FB58B1" w:rsidRPr="00450F97" w:rsidRDefault="00FB58B1" w:rsidP="00EC5363">
            <w:pPr>
              <w:rPr>
                <w:rFonts w:cstheme="minorHAnsi"/>
              </w:rPr>
            </w:pPr>
          </w:p>
          <w:p w14:paraId="76BEE5FE" w14:textId="77777777" w:rsidR="00FB58B1" w:rsidRPr="00450F97" w:rsidRDefault="00FB58B1" w:rsidP="00EC5363">
            <w:pPr>
              <w:rPr>
                <w:rFonts w:cstheme="minorHAnsi"/>
              </w:rPr>
            </w:pPr>
          </w:p>
          <w:p w14:paraId="15218C8A" w14:textId="77777777" w:rsidR="00FB58B1" w:rsidRPr="00450F97" w:rsidRDefault="00FB58B1" w:rsidP="00EC5363">
            <w:pPr>
              <w:rPr>
                <w:rFonts w:cstheme="minorHAnsi"/>
              </w:rPr>
            </w:pPr>
          </w:p>
          <w:p w14:paraId="3A603B37" w14:textId="77777777" w:rsidR="00FB58B1" w:rsidRPr="00450F97" w:rsidRDefault="00FB58B1" w:rsidP="00EC5363">
            <w:pPr>
              <w:rPr>
                <w:rFonts w:cstheme="minorHAnsi"/>
              </w:rPr>
            </w:pPr>
          </w:p>
          <w:p w14:paraId="78AD9FD9" w14:textId="77777777" w:rsidR="00FB58B1" w:rsidRPr="00450F97" w:rsidRDefault="00FB58B1" w:rsidP="00EC5363">
            <w:pPr>
              <w:rPr>
                <w:rFonts w:cstheme="minorHAnsi"/>
              </w:rPr>
            </w:pPr>
          </w:p>
          <w:p w14:paraId="4966D155" w14:textId="77777777" w:rsidR="00FB58B1" w:rsidRPr="00450F97" w:rsidRDefault="00FB58B1" w:rsidP="00EC5363">
            <w:pPr>
              <w:rPr>
                <w:rFonts w:cstheme="minorHAnsi"/>
              </w:rPr>
            </w:pPr>
          </w:p>
          <w:p w14:paraId="3A150C20" w14:textId="77777777" w:rsidR="00FB58B1" w:rsidRPr="00450F97" w:rsidRDefault="00FB58B1" w:rsidP="00EC5363">
            <w:pPr>
              <w:rPr>
                <w:rFonts w:cstheme="minorHAnsi"/>
              </w:rPr>
            </w:pPr>
          </w:p>
          <w:p w14:paraId="2895D653" w14:textId="77777777" w:rsidR="00FB58B1" w:rsidRPr="00450F97" w:rsidRDefault="00FB58B1" w:rsidP="00EC5363">
            <w:pPr>
              <w:rPr>
                <w:rFonts w:cstheme="minorHAnsi"/>
              </w:rPr>
            </w:pPr>
          </w:p>
          <w:p w14:paraId="592F2037" w14:textId="77777777" w:rsidR="00FB58B1" w:rsidRPr="00450F97" w:rsidRDefault="00FB58B1" w:rsidP="00EC5363">
            <w:pPr>
              <w:rPr>
                <w:rFonts w:cstheme="minorHAnsi"/>
              </w:rPr>
            </w:pPr>
          </w:p>
          <w:p w14:paraId="43D72559" w14:textId="77777777" w:rsidR="00FB58B1" w:rsidRPr="00450F97" w:rsidRDefault="00FB58B1" w:rsidP="00EC5363">
            <w:pPr>
              <w:rPr>
                <w:rFonts w:cstheme="minorHAnsi"/>
              </w:rPr>
            </w:pPr>
          </w:p>
          <w:p w14:paraId="0DBFD1F8" w14:textId="77777777" w:rsidR="00FB58B1" w:rsidRPr="00450F97" w:rsidRDefault="00FB58B1" w:rsidP="00EC5363">
            <w:pPr>
              <w:rPr>
                <w:rFonts w:cstheme="minorHAnsi"/>
              </w:rPr>
            </w:pPr>
          </w:p>
          <w:p w14:paraId="39D0E1E7" w14:textId="77777777" w:rsidR="00FB58B1" w:rsidRPr="00450F97" w:rsidRDefault="00FB58B1" w:rsidP="00EC5363">
            <w:pPr>
              <w:rPr>
                <w:rFonts w:cstheme="minorHAnsi"/>
              </w:rPr>
            </w:pPr>
          </w:p>
          <w:p w14:paraId="54B93B94" w14:textId="77777777" w:rsidR="00FB58B1" w:rsidRPr="00450F97" w:rsidRDefault="00FB58B1" w:rsidP="00EC5363">
            <w:pPr>
              <w:rPr>
                <w:rFonts w:cstheme="minorHAnsi"/>
              </w:rPr>
            </w:pPr>
          </w:p>
          <w:p w14:paraId="749B2D57" w14:textId="77777777" w:rsidR="00FB58B1" w:rsidRPr="00450F97" w:rsidRDefault="00FB58B1" w:rsidP="00EC5363">
            <w:pPr>
              <w:rPr>
                <w:rFonts w:cstheme="minorHAnsi"/>
              </w:rPr>
            </w:pPr>
          </w:p>
          <w:p w14:paraId="35B0EC34" w14:textId="77777777" w:rsidR="00E47474" w:rsidRDefault="00E47474" w:rsidP="00EC5363">
            <w:pPr>
              <w:rPr>
                <w:rFonts w:cstheme="minorHAnsi"/>
              </w:rPr>
            </w:pPr>
          </w:p>
          <w:p w14:paraId="5C73541D" w14:textId="77777777" w:rsidR="00E47474" w:rsidRDefault="00E47474" w:rsidP="00EC5363">
            <w:pPr>
              <w:rPr>
                <w:rFonts w:cstheme="minorHAnsi"/>
              </w:rPr>
            </w:pPr>
          </w:p>
          <w:p w14:paraId="78A598F7" w14:textId="5F6262C0" w:rsidR="00FB58B1" w:rsidRPr="00450F97" w:rsidRDefault="00FB58B1" w:rsidP="00EC5363">
            <w:pPr>
              <w:rPr>
                <w:rFonts w:cstheme="minorHAnsi"/>
              </w:rPr>
            </w:pPr>
            <w:r w:rsidRPr="00450F97">
              <w:rPr>
                <w:rFonts w:cstheme="minorHAnsi"/>
              </w:rPr>
              <w:t>RVO</w:t>
            </w:r>
          </w:p>
          <w:p w14:paraId="4C494EBA" w14:textId="77777777" w:rsidR="00044A89" w:rsidRPr="00450F97" w:rsidRDefault="00044A89" w:rsidP="00EC5363">
            <w:pPr>
              <w:rPr>
                <w:rFonts w:cstheme="minorHAnsi"/>
              </w:rPr>
            </w:pPr>
          </w:p>
          <w:p w14:paraId="39656D9F" w14:textId="77777777" w:rsidR="00044A89" w:rsidRPr="00450F97" w:rsidRDefault="00044A89" w:rsidP="00EC5363">
            <w:pPr>
              <w:rPr>
                <w:rFonts w:cstheme="minorHAnsi"/>
              </w:rPr>
            </w:pPr>
          </w:p>
          <w:p w14:paraId="2C158C94" w14:textId="77777777" w:rsidR="00044A89" w:rsidRPr="00450F97" w:rsidRDefault="00044A89" w:rsidP="00EC5363">
            <w:pPr>
              <w:rPr>
                <w:rFonts w:cstheme="minorHAnsi"/>
              </w:rPr>
            </w:pPr>
          </w:p>
          <w:p w14:paraId="21938C7B" w14:textId="77777777" w:rsidR="00044A89" w:rsidRPr="00450F97" w:rsidRDefault="00044A89" w:rsidP="00EC5363">
            <w:pPr>
              <w:rPr>
                <w:rFonts w:cstheme="minorHAnsi"/>
              </w:rPr>
            </w:pPr>
          </w:p>
          <w:p w14:paraId="5449F511" w14:textId="77777777" w:rsidR="00044A89" w:rsidRPr="00450F97" w:rsidRDefault="00044A89" w:rsidP="00EC5363">
            <w:pPr>
              <w:rPr>
                <w:rFonts w:cstheme="minorHAnsi"/>
              </w:rPr>
            </w:pPr>
          </w:p>
          <w:p w14:paraId="4A576629" w14:textId="77777777" w:rsidR="00044A89" w:rsidRPr="00450F97" w:rsidRDefault="00044A89" w:rsidP="00EC5363">
            <w:pPr>
              <w:rPr>
                <w:rFonts w:cstheme="minorHAnsi"/>
              </w:rPr>
            </w:pPr>
          </w:p>
          <w:p w14:paraId="43768589" w14:textId="77777777" w:rsidR="00044A89" w:rsidRPr="00450F97" w:rsidRDefault="00044A89" w:rsidP="00EC5363">
            <w:pPr>
              <w:rPr>
                <w:rFonts w:cstheme="minorHAnsi"/>
              </w:rPr>
            </w:pPr>
          </w:p>
          <w:p w14:paraId="1E00DB50" w14:textId="77777777" w:rsidR="00044A89" w:rsidRPr="00450F97" w:rsidRDefault="00044A89" w:rsidP="00EC5363">
            <w:pPr>
              <w:rPr>
                <w:rFonts w:cstheme="minorHAnsi"/>
              </w:rPr>
            </w:pPr>
          </w:p>
          <w:p w14:paraId="33521A45" w14:textId="77777777" w:rsidR="00044A89" w:rsidRPr="00450F97" w:rsidRDefault="00044A89" w:rsidP="00EC5363">
            <w:pPr>
              <w:rPr>
                <w:rFonts w:cstheme="minorHAnsi"/>
              </w:rPr>
            </w:pPr>
          </w:p>
          <w:p w14:paraId="31CEF6AE" w14:textId="77777777" w:rsidR="00044A89" w:rsidRPr="00450F97" w:rsidRDefault="00044A89" w:rsidP="00EC5363">
            <w:pPr>
              <w:rPr>
                <w:rFonts w:cstheme="minorHAnsi"/>
              </w:rPr>
            </w:pPr>
          </w:p>
          <w:p w14:paraId="2E111F55" w14:textId="77777777" w:rsidR="00044A89" w:rsidRPr="00450F97" w:rsidRDefault="00044A89" w:rsidP="00EC5363">
            <w:pPr>
              <w:rPr>
                <w:rFonts w:cstheme="minorHAnsi"/>
              </w:rPr>
            </w:pPr>
          </w:p>
          <w:p w14:paraId="2B6BEECD" w14:textId="77777777" w:rsidR="00044A89" w:rsidRPr="00450F97" w:rsidRDefault="00044A89" w:rsidP="00EC5363">
            <w:pPr>
              <w:rPr>
                <w:rFonts w:cstheme="minorHAnsi"/>
              </w:rPr>
            </w:pPr>
          </w:p>
          <w:p w14:paraId="45B728A7" w14:textId="77777777" w:rsidR="00044A89" w:rsidRPr="00450F97" w:rsidRDefault="00044A89" w:rsidP="00EC5363">
            <w:pPr>
              <w:rPr>
                <w:rFonts w:cstheme="minorHAnsi"/>
              </w:rPr>
            </w:pPr>
          </w:p>
          <w:p w14:paraId="6713F6E5" w14:textId="77777777" w:rsidR="00044A89" w:rsidRPr="00450F97" w:rsidRDefault="00044A89" w:rsidP="00EC5363">
            <w:pPr>
              <w:rPr>
                <w:rFonts w:cstheme="minorHAnsi"/>
              </w:rPr>
            </w:pPr>
          </w:p>
          <w:p w14:paraId="313E852F" w14:textId="77777777" w:rsidR="00044A89" w:rsidRPr="00450F97" w:rsidRDefault="00044A89" w:rsidP="00EC5363">
            <w:pPr>
              <w:rPr>
                <w:rFonts w:cstheme="minorHAnsi"/>
              </w:rPr>
            </w:pPr>
          </w:p>
          <w:p w14:paraId="6EB7CFA6" w14:textId="77777777" w:rsidR="00044A89" w:rsidRPr="00450F97" w:rsidRDefault="00044A89" w:rsidP="00EC5363">
            <w:pPr>
              <w:rPr>
                <w:rFonts w:cstheme="minorHAnsi"/>
              </w:rPr>
            </w:pPr>
          </w:p>
          <w:p w14:paraId="2778944E" w14:textId="77777777" w:rsidR="00044A89" w:rsidRPr="00450F97" w:rsidRDefault="00044A89" w:rsidP="00EC5363">
            <w:pPr>
              <w:rPr>
                <w:rFonts w:cstheme="minorHAnsi"/>
              </w:rPr>
            </w:pPr>
          </w:p>
          <w:p w14:paraId="068F4458" w14:textId="77777777" w:rsidR="00044A89" w:rsidRPr="00450F97" w:rsidRDefault="00044A89" w:rsidP="00EC5363">
            <w:pPr>
              <w:rPr>
                <w:rFonts w:cstheme="minorHAnsi"/>
              </w:rPr>
            </w:pPr>
          </w:p>
          <w:p w14:paraId="708EFD1D" w14:textId="77777777" w:rsidR="00044A89" w:rsidRPr="00450F97" w:rsidRDefault="00044A89" w:rsidP="00EC5363">
            <w:pPr>
              <w:rPr>
                <w:rFonts w:cstheme="minorHAnsi"/>
              </w:rPr>
            </w:pPr>
          </w:p>
          <w:p w14:paraId="345AC673" w14:textId="77777777" w:rsidR="00044A89" w:rsidRPr="00450F97" w:rsidRDefault="00044A89" w:rsidP="00EC5363">
            <w:pPr>
              <w:rPr>
                <w:rFonts w:cstheme="minorHAnsi"/>
              </w:rPr>
            </w:pPr>
          </w:p>
          <w:p w14:paraId="44984219" w14:textId="77777777" w:rsidR="00044A89" w:rsidRPr="00450F97" w:rsidRDefault="00044A89" w:rsidP="00EC5363">
            <w:pPr>
              <w:rPr>
                <w:rFonts w:cstheme="minorHAnsi"/>
              </w:rPr>
            </w:pPr>
          </w:p>
          <w:p w14:paraId="68ED9AD4" w14:textId="77777777" w:rsidR="00044A89" w:rsidRPr="00450F97" w:rsidRDefault="00044A89" w:rsidP="00EC5363">
            <w:pPr>
              <w:rPr>
                <w:rFonts w:cstheme="minorHAnsi"/>
              </w:rPr>
            </w:pPr>
          </w:p>
          <w:p w14:paraId="4E1107FB" w14:textId="77777777" w:rsidR="00044A89" w:rsidRPr="00450F97" w:rsidRDefault="00044A89" w:rsidP="00EC5363">
            <w:pPr>
              <w:rPr>
                <w:rFonts w:cstheme="minorHAnsi"/>
              </w:rPr>
            </w:pPr>
          </w:p>
          <w:p w14:paraId="0E8B4964" w14:textId="77777777" w:rsidR="00044A89" w:rsidRPr="00450F97" w:rsidRDefault="00044A89" w:rsidP="00EC5363">
            <w:pPr>
              <w:rPr>
                <w:rFonts w:cstheme="minorHAnsi"/>
              </w:rPr>
            </w:pPr>
          </w:p>
          <w:p w14:paraId="4A8EF0D0" w14:textId="77777777" w:rsidR="00044A89" w:rsidRPr="00450F97" w:rsidRDefault="00044A89" w:rsidP="00EC5363">
            <w:pPr>
              <w:rPr>
                <w:rFonts w:cstheme="minorHAnsi"/>
              </w:rPr>
            </w:pPr>
          </w:p>
          <w:p w14:paraId="2636AB97" w14:textId="77777777" w:rsidR="00044A89" w:rsidRPr="00450F97" w:rsidRDefault="00044A89" w:rsidP="00EC5363">
            <w:pPr>
              <w:rPr>
                <w:rFonts w:cstheme="minorHAnsi"/>
              </w:rPr>
            </w:pPr>
          </w:p>
          <w:p w14:paraId="294741E5" w14:textId="77777777" w:rsidR="00044A89" w:rsidRPr="00450F97" w:rsidRDefault="00044A89" w:rsidP="00EC5363">
            <w:pPr>
              <w:rPr>
                <w:rFonts w:cstheme="minorHAnsi"/>
              </w:rPr>
            </w:pPr>
          </w:p>
          <w:p w14:paraId="7C8D8314" w14:textId="77777777" w:rsidR="00044A89" w:rsidRPr="00450F97" w:rsidRDefault="00044A89" w:rsidP="00EC5363">
            <w:pPr>
              <w:rPr>
                <w:rFonts w:cstheme="minorHAnsi"/>
              </w:rPr>
            </w:pPr>
          </w:p>
          <w:p w14:paraId="4FC3E08D" w14:textId="77777777" w:rsidR="00044A89" w:rsidRPr="00450F97" w:rsidRDefault="00044A89" w:rsidP="00EC5363">
            <w:pPr>
              <w:rPr>
                <w:rFonts w:cstheme="minorHAnsi"/>
              </w:rPr>
            </w:pPr>
          </w:p>
          <w:p w14:paraId="5D9AF494" w14:textId="77777777" w:rsidR="00044A89" w:rsidRPr="00450F97" w:rsidRDefault="00044A89" w:rsidP="00EC5363">
            <w:pPr>
              <w:rPr>
                <w:rFonts w:cstheme="minorHAnsi"/>
              </w:rPr>
            </w:pPr>
          </w:p>
          <w:p w14:paraId="1EB75CD0" w14:textId="77777777" w:rsidR="00044A89" w:rsidRPr="00450F97" w:rsidRDefault="00044A89" w:rsidP="00EC5363">
            <w:pPr>
              <w:rPr>
                <w:rFonts w:cstheme="minorHAnsi"/>
              </w:rPr>
            </w:pPr>
          </w:p>
          <w:p w14:paraId="21A78604" w14:textId="77777777" w:rsidR="00044A89" w:rsidRPr="00450F97" w:rsidRDefault="00044A89" w:rsidP="00EC5363">
            <w:pPr>
              <w:rPr>
                <w:rFonts w:cstheme="minorHAnsi"/>
              </w:rPr>
            </w:pPr>
          </w:p>
          <w:p w14:paraId="01B9D4FA" w14:textId="77777777" w:rsidR="00044A89" w:rsidRPr="00450F97" w:rsidRDefault="00044A89" w:rsidP="00EC5363">
            <w:pPr>
              <w:rPr>
                <w:rFonts w:cstheme="minorHAnsi"/>
              </w:rPr>
            </w:pPr>
          </w:p>
          <w:p w14:paraId="24248BE0" w14:textId="77777777" w:rsidR="00044A89" w:rsidRPr="00450F97" w:rsidRDefault="00044A89" w:rsidP="00EC5363">
            <w:pPr>
              <w:rPr>
                <w:rFonts w:cstheme="minorHAnsi"/>
              </w:rPr>
            </w:pPr>
          </w:p>
          <w:p w14:paraId="6D2D0848" w14:textId="77777777" w:rsidR="00044A89" w:rsidRPr="00450F97" w:rsidRDefault="00044A89" w:rsidP="00EC5363">
            <w:pPr>
              <w:rPr>
                <w:rFonts w:cstheme="minorHAnsi"/>
              </w:rPr>
            </w:pPr>
          </w:p>
          <w:p w14:paraId="68C4F357" w14:textId="77777777" w:rsidR="00044A89" w:rsidRPr="00450F97" w:rsidRDefault="00044A89" w:rsidP="00EC5363">
            <w:pPr>
              <w:rPr>
                <w:rFonts w:cstheme="minorHAnsi"/>
              </w:rPr>
            </w:pPr>
          </w:p>
          <w:p w14:paraId="3EC12857" w14:textId="77777777" w:rsidR="00044A89" w:rsidRPr="00450F97" w:rsidRDefault="00044A89" w:rsidP="00EC5363">
            <w:pPr>
              <w:rPr>
                <w:rFonts w:cstheme="minorHAnsi"/>
              </w:rPr>
            </w:pPr>
            <w:r w:rsidRPr="00450F97">
              <w:rPr>
                <w:rFonts w:cstheme="minorHAnsi"/>
              </w:rPr>
              <w:t>Troika</w:t>
            </w:r>
          </w:p>
          <w:p w14:paraId="0398A3E4" w14:textId="77777777" w:rsidR="00044A89" w:rsidRPr="00450F97" w:rsidRDefault="00044A89" w:rsidP="00EC5363">
            <w:pPr>
              <w:rPr>
                <w:rFonts w:cstheme="minorHAnsi"/>
              </w:rPr>
            </w:pPr>
          </w:p>
          <w:p w14:paraId="1130B847" w14:textId="77777777" w:rsidR="00044A89" w:rsidRPr="00450F97" w:rsidRDefault="00044A89" w:rsidP="00EC5363">
            <w:pPr>
              <w:rPr>
                <w:rFonts w:cstheme="minorHAnsi"/>
              </w:rPr>
            </w:pPr>
          </w:p>
          <w:p w14:paraId="14492A65" w14:textId="32705739" w:rsidR="00044A89" w:rsidRPr="00450F97" w:rsidRDefault="00044A89" w:rsidP="00EC5363">
            <w:pPr>
              <w:rPr>
                <w:rFonts w:cstheme="minorHAnsi"/>
              </w:rPr>
            </w:pPr>
            <w:r w:rsidRPr="00450F97">
              <w:rPr>
                <w:rFonts w:cstheme="minorHAnsi"/>
              </w:rPr>
              <w:t>Troika</w:t>
            </w:r>
          </w:p>
        </w:tc>
      </w:tr>
      <w:tr w:rsidR="00EC5363" w:rsidRPr="00450F97" w14:paraId="6AF153CC" w14:textId="77777777" w:rsidTr="00E47474">
        <w:tc>
          <w:tcPr>
            <w:tcW w:w="641" w:type="dxa"/>
          </w:tcPr>
          <w:p w14:paraId="6072F83E" w14:textId="39B1210C" w:rsidR="00EC5363" w:rsidRPr="00450F97" w:rsidRDefault="00EC5363" w:rsidP="00EC5363">
            <w:pPr>
              <w:rPr>
                <w:rFonts w:cstheme="minorHAnsi"/>
                <w:b/>
              </w:rPr>
            </w:pPr>
            <w:r w:rsidRPr="00450F97">
              <w:rPr>
                <w:rFonts w:cstheme="minorHAnsi"/>
                <w:b/>
              </w:rPr>
              <w:lastRenderedPageBreak/>
              <w:t xml:space="preserve">3. </w:t>
            </w:r>
          </w:p>
        </w:tc>
        <w:tc>
          <w:tcPr>
            <w:tcW w:w="7151" w:type="dxa"/>
          </w:tcPr>
          <w:p w14:paraId="69DA1B25" w14:textId="77777777" w:rsidR="00EC5363" w:rsidRPr="00450F97" w:rsidRDefault="00EC5363" w:rsidP="00EC5363">
            <w:pPr>
              <w:jc w:val="both"/>
              <w:rPr>
                <w:rFonts w:eastAsia="Calibri" w:cstheme="minorHAnsi"/>
                <w:b/>
                <w:bCs/>
              </w:rPr>
            </w:pPr>
            <w:r w:rsidRPr="00450F97">
              <w:rPr>
                <w:rFonts w:eastAsia="Calibri" w:cstheme="minorHAnsi"/>
                <w:b/>
                <w:bCs/>
              </w:rPr>
              <w:t>Report from outgoing presidency</w:t>
            </w:r>
          </w:p>
          <w:p w14:paraId="26D876AC" w14:textId="6F8EEE5E" w:rsidR="00EC5363" w:rsidRPr="00450F97" w:rsidRDefault="00EC5363" w:rsidP="00EC5363">
            <w:pPr>
              <w:rPr>
                <w:rFonts w:cstheme="minorHAnsi"/>
              </w:rPr>
            </w:pPr>
            <w:r w:rsidRPr="00450F97">
              <w:rPr>
                <w:rFonts w:eastAsia="Calibri" w:cstheme="minorHAnsi"/>
                <w:bCs/>
                <w:i/>
              </w:rPr>
              <w:t xml:space="preserve"> </w:t>
            </w:r>
          </w:p>
          <w:p w14:paraId="594D5BEE" w14:textId="5FC33765" w:rsidR="00EC5363" w:rsidRPr="00450F97" w:rsidRDefault="002C73EB" w:rsidP="00EC5363">
            <w:pPr>
              <w:rPr>
                <w:rFonts w:cstheme="minorHAnsi"/>
              </w:rPr>
            </w:pPr>
            <w:r w:rsidRPr="00450F97">
              <w:rPr>
                <w:rFonts w:cstheme="minorHAnsi"/>
              </w:rPr>
              <w:t xml:space="preserve">Emilie summarised the main achievements of the EST Presidency year. </w:t>
            </w:r>
          </w:p>
          <w:p w14:paraId="07CCA330" w14:textId="77777777" w:rsidR="00EC5363" w:rsidRPr="00450F97" w:rsidRDefault="00EC5363" w:rsidP="00EC5363">
            <w:pPr>
              <w:rPr>
                <w:rFonts w:cstheme="minorHAnsi"/>
              </w:rPr>
            </w:pPr>
            <w:r w:rsidRPr="00450F97">
              <w:rPr>
                <w:rFonts w:cstheme="minorHAnsi"/>
              </w:rPr>
              <w:t>EnR Long term vision Task force</w:t>
            </w:r>
          </w:p>
          <w:p w14:paraId="509D273A" w14:textId="77777777" w:rsidR="00EC5363" w:rsidRPr="00450F97" w:rsidRDefault="00EC5363" w:rsidP="00EC5363">
            <w:pPr>
              <w:pStyle w:val="ListParagraph"/>
              <w:numPr>
                <w:ilvl w:val="0"/>
                <w:numId w:val="15"/>
              </w:numPr>
              <w:contextualSpacing/>
              <w:rPr>
                <w:rFonts w:asciiTheme="minorHAnsi" w:hAnsiTheme="minorHAnsi" w:cstheme="minorHAnsi"/>
                <w:sz w:val="22"/>
                <w:szCs w:val="22"/>
              </w:rPr>
            </w:pPr>
            <w:r w:rsidRPr="00450F97">
              <w:rPr>
                <w:rFonts w:asciiTheme="minorHAnsi" w:hAnsiTheme="minorHAnsi" w:cstheme="minorHAnsi"/>
                <w:sz w:val="22"/>
                <w:szCs w:val="22"/>
              </w:rPr>
              <w:t>Member survey – internal report</w:t>
            </w:r>
          </w:p>
          <w:p w14:paraId="37F6BE27" w14:textId="5F3102B1" w:rsidR="00EC5363" w:rsidRPr="00450F97" w:rsidRDefault="00EC5363" w:rsidP="00EC5363">
            <w:pPr>
              <w:pStyle w:val="ListParagraph"/>
              <w:numPr>
                <w:ilvl w:val="0"/>
                <w:numId w:val="15"/>
              </w:numPr>
              <w:contextualSpacing/>
              <w:rPr>
                <w:rFonts w:asciiTheme="minorHAnsi" w:hAnsiTheme="minorHAnsi" w:cstheme="minorHAnsi"/>
                <w:sz w:val="22"/>
                <w:szCs w:val="22"/>
              </w:rPr>
            </w:pPr>
            <w:r w:rsidRPr="00450F97">
              <w:rPr>
                <w:rFonts w:asciiTheme="minorHAnsi" w:hAnsiTheme="minorHAnsi" w:cstheme="minorHAnsi"/>
                <w:sz w:val="22"/>
                <w:szCs w:val="22"/>
              </w:rPr>
              <w:t>European</w:t>
            </w:r>
            <w:r w:rsidR="002C73EB" w:rsidRPr="00450F97">
              <w:rPr>
                <w:rFonts w:asciiTheme="minorHAnsi" w:hAnsiTheme="minorHAnsi" w:cstheme="minorHAnsi"/>
                <w:sz w:val="22"/>
                <w:szCs w:val="22"/>
              </w:rPr>
              <w:t>-</w:t>
            </w:r>
            <w:r w:rsidRPr="00450F97">
              <w:rPr>
                <w:rFonts w:asciiTheme="minorHAnsi" w:hAnsiTheme="minorHAnsi" w:cstheme="minorHAnsi"/>
                <w:sz w:val="22"/>
                <w:szCs w:val="22"/>
              </w:rPr>
              <w:t xml:space="preserve"> funded project database</w:t>
            </w:r>
          </w:p>
          <w:p w14:paraId="0FE9AF18" w14:textId="640E2BF2" w:rsidR="00EC5363" w:rsidRPr="00450F97" w:rsidRDefault="00EC5363" w:rsidP="00EC5363">
            <w:pPr>
              <w:pStyle w:val="ListParagraph"/>
              <w:numPr>
                <w:ilvl w:val="0"/>
                <w:numId w:val="15"/>
              </w:numPr>
              <w:contextualSpacing/>
              <w:rPr>
                <w:rFonts w:asciiTheme="minorHAnsi" w:hAnsiTheme="minorHAnsi" w:cstheme="minorHAnsi"/>
                <w:sz w:val="22"/>
                <w:szCs w:val="22"/>
              </w:rPr>
            </w:pPr>
            <w:r w:rsidRPr="00450F97">
              <w:rPr>
                <w:rFonts w:asciiTheme="minorHAnsi" w:hAnsiTheme="minorHAnsi" w:cstheme="minorHAnsi"/>
                <w:sz w:val="22"/>
                <w:szCs w:val="22"/>
              </w:rPr>
              <w:t>En</w:t>
            </w:r>
            <w:r w:rsidR="002C73EB" w:rsidRPr="00450F97">
              <w:rPr>
                <w:rFonts w:asciiTheme="minorHAnsi" w:hAnsiTheme="minorHAnsi" w:cstheme="minorHAnsi"/>
                <w:sz w:val="22"/>
                <w:szCs w:val="22"/>
              </w:rPr>
              <w:t>R</w:t>
            </w:r>
            <w:r w:rsidRPr="00450F97">
              <w:rPr>
                <w:rFonts w:asciiTheme="minorHAnsi" w:hAnsiTheme="minorHAnsi" w:cstheme="minorHAnsi"/>
                <w:sz w:val="22"/>
                <w:szCs w:val="22"/>
              </w:rPr>
              <w:t xml:space="preserve"> input towards D</w:t>
            </w:r>
            <w:r w:rsidR="002C73EB" w:rsidRPr="00450F97">
              <w:rPr>
                <w:rFonts w:asciiTheme="minorHAnsi" w:hAnsiTheme="minorHAnsi" w:cstheme="minorHAnsi"/>
                <w:sz w:val="22"/>
                <w:szCs w:val="22"/>
              </w:rPr>
              <w:t>G</w:t>
            </w:r>
            <w:r w:rsidRPr="00450F97">
              <w:rPr>
                <w:rFonts w:asciiTheme="minorHAnsi" w:hAnsiTheme="minorHAnsi" w:cstheme="minorHAnsi"/>
                <w:sz w:val="22"/>
                <w:szCs w:val="22"/>
              </w:rPr>
              <w:t xml:space="preserve"> </w:t>
            </w:r>
            <w:r w:rsidR="002C73EB" w:rsidRPr="00450F97">
              <w:rPr>
                <w:rFonts w:asciiTheme="minorHAnsi" w:hAnsiTheme="minorHAnsi" w:cstheme="minorHAnsi"/>
                <w:sz w:val="22"/>
                <w:szCs w:val="22"/>
              </w:rPr>
              <w:t>E</w:t>
            </w:r>
            <w:r w:rsidRPr="00450F97">
              <w:rPr>
                <w:rFonts w:asciiTheme="minorHAnsi" w:hAnsiTheme="minorHAnsi" w:cstheme="minorHAnsi"/>
                <w:sz w:val="22"/>
                <w:szCs w:val="22"/>
              </w:rPr>
              <w:t>ner and Commission on the Eur</w:t>
            </w:r>
            <w:r w:rsidR="002C73EB" w:rsidRPr="00450F97">
              <w:rPr>
                <w:rFonts w:asciiTheme="minorHAnsi" w:hAnsiTheme="minorHAnsi" w:cstheme="minorHAnsi"/>
                <w:sz w:val="22"/>
                <w:szCs w:val="22"/>
              </w:rPr>
              <w:t>o</w:t>
            </w:r>
            <w:r w:rsidRPr="00450F97">
              <w:rPr>
                <w:rFonts w:asciiTheme="minorHAnsi" w:hAnsiTheme="minorHAnsi" w:cstheme="minorHAnsi"/>
                <w:sz w:val="22"/>
                <w:szCs w:val="22"/>
              </w:rPr>
              <w:t>pean Green Deal</w:t>
            </w:r>
          </w:p>
          <w:p w14:paraId="12EEE5CB" w14:textId="77777777" w:rsidR="00EC5363" w:rsidRPr="00450F97" w:rsidRDefault="00EC5363" w:rsidP="00EC5363">
            <w:pPr>
              <w:pStyle w:val="ListParagraph"/>
              <w:numPr>
                <w:ilvl w:val="0"/>
                <w:numId w:val="15"/>
              </w:numPr>
              <w:contextualSpacing/>
              <w:rPr>
                <w:rFonts w:asciiTheme="minorHAnsi" w:hAnsiTheme="minorHAnsi" w:cstheme="minorHAnsi"/>
                <w:sz w:val="22"/>
                <w:szCs w:val="22"/>
              </w:rPr>
            </w:pPr>
            <w:r w:rsidRPr="00450F97">
              <w:rPr>
                <w:rFonts w:asciiTheme="minorHAnsi" w:hAnsiTheme="minorHAnsi" w:cstheme="minorHAnsi"/>
                <w:sz w:val="22"/>
                <w:szCs w:val="22"/>
              </w:rPr>
              <w:t>WG survey</w:t>
            </w:r>
          </w:p>
          <w:p w14:paraId="71F24774" w14:textId="26967C16" w:rsidR="00EC5363" w:rsidRPr="00450F97" w:rsidRDefault="00EC5363" w:rsidP="00EC5363">
            <w:pPr>
              <w:pStyle w:val="ListParagraph"/>
              <w:numPr>
                <w:ilvl w:val="0"/>
                <w:numId w:val="15"/>
              </w:numPr>
              <w:contextualSpacing/>
              <w:rPr>
                <w:rFonts w:asciiTheme="minorHAnsi" w:hAnsiTheme="minorHAnsi" w:cstheme="minorHAnsi"/>
                <w:sz w:val="22"/>
                <w:szCs w:val="22"/>
              </w:rPr>
            </w:pPr>
            <w:r w:rsidRPr="00450F97">
              <w:rPr>
                <w:rFonts w:asciiTheme="minorHAnsi" w:hAnsiTheme="minorHAnsi" w:cstheme="minorHAnsi"/>
                <w:sz w:val="22"/>
                <w:szCs w:val="22"/>
              </w:rPr>
              <w:t>Comm</w:t>
            </w:r>
            <w:r w:rsidR="002C73EB" w:rsidRPr="00450F97">
              <w:rPr>
                <w:rFonts w:asciiTheme="minorHAnsi" w:hAnsiTheme="minorHAnsi" w:cstheme="minorHAnsi"/>
                <w:sz w:val="22"/>
                <w:szCs w:val="22"/>
              </w:rPr>
              <w:t>unication</w:t>
            </w:r>
            <w:r w:rsidRPr="00450F97">
              <w:rPr>
                <w:rFonts w:asciiTheme="minorHAnsi" w:hAnsiTheme="minorHAnsi" w:cstheme="minorHAnsi"/>
                <w:sz w:val="22"/>
                <w:szCs w:val="22"/>
              </w:rPr>
              <w:t xml:space="preserve"> activities</w:t>
            </w:r>
          </w:p>
          <w:p w14:paraId="489A2425" w14:textId="77777777" w:rsidR="002C73EB" w:rsidRPr="00450F97" w:rsidRDefault="002C73EB" w:rsidP="00EC5363">
            <w:pPr>
              <w:pStyle w:val="ListParagraph"/>
              <w:numPr>
                <w:ilvl w:val="0"/>
                <w:numId w:val="15"/>
              </w:numPr>
              <w:contextualSpacing/>
              <w:rPr>
                <w:rFonts w:asciiTheme="minorHAnsi" w:hAnsiTheme="minorHAnsi" w:cstheme="minorHAnsi"/>
                <w:sz w:val="22"/>
                <w:szCs w:val="22"/>
              </w:rPr>
            </w:pPr>
            <w:r w:rsidRPr="00450F97">
              <w:rPr>
                <w:rFonts w:asciiTheme="minorHAnsi" w:hAnsiTheme="minorHAnsi" w:cstheme="minorHAnsi"/>
                <w:sz w:val="22"/>
                <w:szCs w:val="22"/>
              </w:rPr>
              <w:t xml:space="preserve">- </w:t>
            </w:r>
            <w:r w:rsidR="00EC5363" w:rsidRPr="00450F97">
              <w:rPr>
                <w:rFonts w:asciiTheme="minorHAnsi" w:hAnsiTheme="minorHAnsi" w:cstheme="minorHAnsi"/>
                <w:sz w:val="22"/>
                <w:szCs w:val="22"/>
              </w:rPr>
              <w:t xml:space="preserve">Banner e-mail signature, </w:t>
            </w:r>
          </w:p>
          <w:p w14:paraId="76AC1B82" w14:textId="5C696978" w:rsidR="00EC5363" w:rsidRPr="00450F97" w:rsidRDefault="002C73EB" w:rsidP="00EC5363">
            <w:pPr>
              <w:pStyle w:val="ListParagraph"/>
              <w:numPr>
                <w:ilvl w:val="0"/>
                <w:numId w:val="15"/>
              </w:numPr>
              <w:contextualSpacing/>
              <w:rPr>
                <w:rFonts w:asciiTheme="minorHAnsi" w:hAnsiTheme="minorHAnsi" w:cstheme="minorHAnsi"/>
                <w:sz w:val="22"/>
                <w:szCs w:val="22"/>
              </w:rPr>
            </w:pPr>
            <w:r w:rsidRPr="00450F97">
              <w:rPr>
                <w:rFonts w:asciiTheme="minorHAnsi" w:hAnsiTheme="minorHAnsi" w:cstheme="minorHAnsi"/>
                <w:sz w:val="22"/>
                <w:szCs w:val="22"/>
              </w:rPr>
              <w:lastRenderedPageBreak/>
              <w:t>-</w:t>
            </w:r>
            <w:r w:rsidR="00EC5363" w:rsidRPr="00450F97">
              <w:rPr>
                <w:rFonts w:asciiTheme="minorHAnsi" w:hAnsiTheme="minorHAnsi" w:cstheme="minorHAnsi"/>
                <w:sz w:val="22"/>
                <w:szCs w:val="22"/>
              </w:rPr>
              <w:t>sponsorship at eceee Summer study</w:t>
            </w:r>
          </w:p>
          <w:p w14:paraId="43A8397F" w14:textId="77777777" w:rsidR="00EC5363" w:rsidRPr="00450F97" w:rsidRDefault="00EC5363" w:rsidP="002C73EB">
            <w:pPr>
              <w:ind w:left="360"/>
              <w:contextualSpacing/>
              <w:rPr>
                <w:rFonts w:cstheme="minorHAnsi"/>
              </w:rPr>
            </w:pPr>
          </w:p>
          <w:p w14:paraId="35AA5E02" w14:textId="799D6DCB" w:rsidR="00EC5363" w:rsidRPr="00450F97" w:rsidRDefault="002C73EB" w:rsidP="00EC5363">
            <w:pPr>
              <w:jc w:val="both"/>
              <w:rPr>
                <w:rFonts w:eastAsia="Calibri" w:cstheme="minorHAnsi"/>
                <w:b/>
                <w:bCs/>
              </w:rPr>
            </w:pPr>
            <w:r w:rsidRPr="00450F97">
              <w:rPr>
                <w:rFonts w:cstheme="minorHAnsi"/>
              </w:rPr>
              <w:t>The dialogue on the Green Deal can be seen as an opportunity for the EnR network. “We are seen as expert resource”.</w:t>
            </w:r>
          </w:p>
        </w:tc>
        <w:tc>
          <w:tcPr>
            <w:tcW w:w="1984" w:type="dxa"/>
          </w:tcPr>
          <w:p w14:paraId="4936B28E" w14:textId="77777777" w:rsidR="00EC5363" w:rsidRPr="00450F97" w:rsidRDefault="00EC5363" w:rsidP="00EC5363">
            <w:pPr>
              <w:rPr>
                <w:rFonts w:cstheme="minorHAnsi"/>
              </w:rPr>
            </w:pPr>
          </w:p>
          <w:p w14:paraId="32912899" w14:textId="77777777" w:rsidR="00EC5363" w:rsidRPr="00450F97" w:rsidRDefault="00EC5363" w:rsidP="00EC5363">
            <w:pPr>
              <w:rPr>
                <w:rFonts w:cstheme="minorHAnsi"/>
              </w:rPr>
            </w:pPr>
          </w:p>
          <w:p w14:paraId="63E53363" w14:textId="43D2F157" w:rsidR="00EC5363" w:rsidRPr="00450F97" w:rsidRDefault="00EC5363" w:rsidP="00EC5363">
            <w:pPr>
              <w:rPr>
                <w:rFonts w:cstheme="minorHAnsi"/>
              </w:rPr>
            </w:pPr>
          </w:p>
        </w:tc>
      </w:tr>
      <w:tr w:rsidR="00EC5363" w:rsidRPr="00450F97" w14:paraId="5B3238CA" w14:textId="77777777" w:rsidTr="00E47474">
        <w:tc>
          <w:tcPr>
            <w:tcW w:w="641" w:type="dxa"/>
          </w:tcPr>
          <w:p w14:paraId="464E96A6" w14:textId="33CAD5F9" w:rsidR="00EC5363" w:rsidRPr="00450F97" w:rsidRDefault="00EC5363" w:rsidP="00EC5363">
            <w:pPr>
              <w:rPr>
                <w:rFonts w:cstheme="minorHAnsi"/>
                <w:b/>
              </w:rPr>
            </w:pPr>
            <w:r w:rsidRPr="00450F97">
              <w:rPr>
                <w:rFonts w:cstheme="minorHAnsi"/>
                <w:b/>
              </w:rPr>
              <w:t xml:space="preserve">4. </w:t>
            </w:r>
          </w:p>
        </w:tc>
        <w:tc>
          <w:tcPr>
            <w:tcW w:w="7151" w:type="dxa"/>
          </w:tcPr>
          <w:p w14:paraId="38A2C615" w14:textId="77777777" w:rsidR="00EC5363" w:rsidRPr="00450F97" w:rsidRDefault="00EC5363" w:rsidP="00EC5363">
            <w:pPr>
              <w:jc w:val="both"/>
              <w:rPr>
                <w:rFonts w:eastAsia="Calibri" w:cstheme="minorHAnsi"/>
                <w:b/>
                <w:bCs/>
              </w:rPr>
            </w:pPr>
            <w:r w:rsidRPr="00450F97">
              <w:rPr>
                <w:rFonts w:eastAsia="Calibri" w:cstheme="minorHAnsi"/>
                <w:b/>
                <w:bCs/>
              </w:rPr>
              <w:t>Report from incoming Presidency</w:t>
            </w:r>
          </w:p>
          <w:p w14:paraId="1AB65797" w14:textId="4AE82321" w:rsidR="007C2AED" w:rsidRPr="00450F97" w:rsidRDefault="00625913" w:rsidP="00EC5363">
            <w:pPr>
              <w:jc w:val="both"/>
              <w:rPr>
                <w:rFonts w:eastAsia="Calibri" w:cstheme="minorHAnsi"/>
                <w:bCs/>
              </w:rPr>
            </w:pPr>
            <w:r w:rsidRPr="00450F97">
              <w:rPr>
                <w:rFonts w:eastAsia="Calibri" w:cstheme="minorHAnsi"/>
                <w:bCs/>
              </w:rPr>
              <w:t xml:space="preserve">Barto Piersma, Director of </w:t>
            </w:r>
            <w:r w:rsidR="0018757C" w:rsidRPr="00450F97">
              <w:rPr>
                <w:rFonts w:eastAsia="Calibri" w:cstheme="minorHAnsi"/>
                <w:bCs/>
              </w:rPr>
              <w:t>N</w:t>
            </w:r>
            <w:r w:rsidRPr="00450F97">
              <w:rPr>
                <w:rFonts w:eastAsia="Calibri" w:cstheme="minorHAnsi"/>
                <w:bCs/>
              </w:rPr>
              <w:t>ational Programmes, RVO</w:t>
            </w:r>
            <w:r w:rsidR="00860EF5" w:rsidRPr="00450F97">
              <w:rPr>
                <w:rFonts w:eastAsia="Calibri" w:cstheme="minorHAnsi"/>
                <w:bCs/>
              </w:rPr>
              <w:t xml:space="preserve"> explained that it his</w:t>
            </w:r>
            <w:r w:rsidRPr="00450F97">
              <w:rPr>
                <w:rFonts w:eastAsia="Calibri" w:cstheme="minorHAnsi"/>
                <w:bCs/>
              </w:rPr>
              <w:t xml:space="preserve"> </w:t>
            </w:r>
          </w:p>
          <w:p w14:paraId="3EC062F9" w14:textId="64EA2C5F" w:rsidR="007C2AED" w:rsidRPr="00450F97" w:rsidRDefault="0018757C" w:rsidP="00EC5363">
            <w:pPr>
              <w:jc w:val="both"/>
              <w:rPr>
                <w:rFonts w:eastAsia="Calibri" w:cstheme="minorHAnsi"/>
                <w:bCs/>
              </w:rPr>
            </w:pPr>
            <w:r w:rsidRPr="00450F97">
              <w:rPr>
                <w:rFonts w:cstheme="minorHAnsi"/>
              </w:rPr>
              <w:t>h</w:t>
            </w:r>
            <w:r w:rsidR="00860EF5" w:rsidRPr="00450F97">
              <w:rPr>
                <w:rFonts w:cstheme="minorHAnsi"/>
              </w:rPr>
              <w:t xml:space="preserve">is </w:t>
            </w:r>
            <w:r w:rsidR="007C2AED" w:rsidRPr="00450F97">
              <w:rPr>
                <w:rFonts w:cstheme="minorHAnsi"/>
              </w:rPr>
              <w:t>honour and pleasure to take on the Presidency of the EnR Network for the coming period February 2020 to February 2021.</w:t>
            </w:r>
          </w:p>
          <w:p w14:paraId="56AFEEEA" w14:textId="037CDCCC" w:rsidR="007C2AED" w:rsidRPr="00450F97" w:rsidRDefault="00860EF5" w:rsidP="00EC5363">
            <w:pPr>
              <w:jc w:val="both"/>
              <w:rPr>
                <w:rFonts w:cstheme="minorHAnsi"/>
              </w:rPr>
            </w:pPr>
            <w:r w:rsidRPr="00450F97">
              <w:rPr>
                <w:rFonts w:cstheme="minorHAnsi"/>
              </w:rPr>
              <w:t>He thanked EST for</w:t>
            </w:r>
            <w:r w:rsidR="007C2AED" w:rsidRPr="00450F97">
              <w:rPr>
                <w:rFonts w:cstheme="minorHAnsi"/>
              </w:rPr>
              <w:t xml:space="preserve"> all </w:t>
            </w:r>
            <w:r w:rsidRPr="00450F97">
              <w:rPr>
                <w:rFonts w:cstheme="minorHAnsi"/>
              </w:rPr>
              <w:t>their</w:t>
            </w:r>
            <w:r w:rsidR="007C2AED" w:rsidRPr="00450F97">
              <w:rPr>
                <w:rFonts w:cstheme="minorHAnsi"/>
              </w:rPr>
              <w:t xml:space="preserve"> hard work and efforts, in particular in conducting the survey</w:t>
            </w:r>
            <w:r w:rsidR="00556DD2" w:rsidRPr="00450F97">
              <w:rPr>
                <w:rFonts w:cstheme="minorHAnsi"/>
              </w:rPr>
              <w:t>,</w:t>
            </w:r>
            <w:r w:rsidR="007C2AED" w:rsidRPr="00450F97">
              <w:rPr>
                <w:rFonts w:cstheme="minorHAnsi"/>
              </w:rPr>
              <w:t xml:space="preserve"> carried out to identify </w:t>
            </w:r>
            <w:r w:rsidR="00556DD2" w:rsidRPr="00450F97">
              <w:rPr>
                <w:rFonts w:cstheme="minorHAnsi"/>
              </w:rPr>
              <w:t>EnR member’s</w:t>
            </w:r>
            <w:r w:rsidR="007C2AED" w:rsidRPr="00450F97">
              <w:rPr>
                <w:rFonts w:cstheme="minorHAnsi"/>
              </w:rPr>
              <w:t xml:space="preserve"> strengths</w:t>
            </w:r>
            <w:r w:rsidR="00556DD2" w:rsidRPr="00450F97">
              <w:rPr>
                <w:rFonts w:cstheme="minorHAnsi"/>
              </w:rPr>
              <w:t>,</w:t>
            </w:r>
            <w:r w:rsidR="007C2AED" w:rsidRPr="00450F97">
              <w:rPr>
                <w:rFonts w:cstheme="minorHAnsi"/>
              </w:rPr>
              <w:t xml:space="preserve"> and </w:t>
            </w:r>
            <w:r w:rsidR="00556DD2" w:rsidRPr="00450F97">
              <w:rPr>
                <w:rFonts w:cstheme="minorHAnsi"/>
              </w:rPr>
              <w:t xml:space="preserve">to </w:t>
            </w:r>
            <w:r w:rsidR="007C2AED" w:rsidRPr="00450F97">
              <w:rPr>
                <w:rFonts w:cstheme="minorHAnsi"/>
              </w:rPr>
              <w:t xml:space="preserve">showcase the true value of European collaboration. This was an extremely valuable exercise. </w:t>
            </w:r>
            <w:r w:rsidRPr="00450F97">
              <w:rPr>
                <w:rFonts w:cstheme="minorHAnsi"/>
              </w:rPr>
              <w:t>He also thanked EST and the Troika for</w:t>
            </w:r>
            <w:r w:rsidR="007C2AED" w:rsidRPr="00450F97">
              <w:rPr>
                <w:rFonts w:cstheme="minorHAnsi"/>
              </w:rPr>
              <w:t xml:space="preserve"> enhancing our collaboration with the European Commission </w:t>
            </w:r>
            <w:r w:rsidR="00556DD2" w:rsidRPr="00450F97">
              <w:rPr>
                <w:rFonts w:cstheme="minorHAnsi"/>
              </w:rPr>
              <w:t>–</w:t>
            </w:r>
            <w:r w:rsidR="007C2AED" w:rsidRPr="00450F97">
              <w:rPr>
                <w:rFonts w:cstheme="minorHAnsi"/>
              </w:rPr>
              <w:t xml:space="preserve"> </w:t>
            </w:r>
            <w:r w:rsidR="00556DD2" w:rsidRPr="00450F97">
              <w:rPr>
                <w:rFonts w:cstheme="minorHAnsi"/>
              </w:rPr>
              <w:t>“</w:t>
            </w:r>
            <w:r w:rsidR="007C2AED" w:rsidRPr="00450F97">
              <w:rPr>
                <w:rFonts w:cstheme="minorHAnsi"/>
              </w:rPr>
              <w:t xml:space="preserve">a somewhat brave gesture during the turbulent times of the Brexit. </w:t>
            </w:r>
            <w:r w:rsidR="0018757C" w:rsidRPr="00450F97">
              <w:rPr>
                <w:rFonts w:cstheme="minorHAnsi"/>
              </w:rPr>
              <w:t xml:space="preserve">EST </w:t>
            </w:r>
            <w:r w:rsidR="007C2AED" w:rsidRPr="00450F97">
              <w:rPr>
                <w:rFonts w:cstheme="minorHAnsi"/>
              </w:rPr>
              <w:t xml:space="preserve">may have left the European Union, but </w:t>
            </w:r>
            <w:r w:rsidR="0018757C" w:rsidRPr="00450F97">
              <w:rPr>
                <w:rFonts w:cstheme="minorHAnsi"/>
              </w:rPr>
              <w:t>has</w:t>
            </w:r>
            <w:r w:rsidR="007C2AED" w:rsidRPr="00450F97">
              <w:rPr>
                <w:rFonts w:cstheme="minorHAnsi"/>
              </w:rPr>
              <w:t xml:space="preserve"> most certainly not left EnR</w:t>
            </w:r>
            <w:r w:rsidR="00556DD2" w:rsidRPr="00450F97">
              <w:rPr>
                <w:rFonts w:cstheme="minorHAnsi"/>
              </w:rPr>
              <w:t>”.</w:t>
            </w:r>
          </w:p>
          <w:p w14:paraId="01398132" w14:textId="161E0C78" w:rsidR="007C2AED" w:rsidRPr="00450F97" w:rsidRDefault="007C2AED" w:rsidP="00EC5363">
            <w:pPr>
              <w:jc w:val="both"/>
              <w:rPr>
                <w:rFonts w:cstheme="minorHAnsi"/>
              </w:rPr>
            </w:pPr>
          </w:p>
          <w:p w14:paraId="19D11F01" w14:textId="30D18EED" w:rsidR="007C2AED" w:rsidRPr="00450F97" w:rsidRDefault="00860EF5" w:rsidP="00EC5363">
            <w:pPr>
              <w:jc w:val="both"/>
              <w:rPr>
                <w:rFonts w:cstheme="minorHAnsi"/>
              </w:rPr>
            </w:pPr>
            <w:r w:rsidRPr="00450F97">
              <w:rPr>
                <w:rFonts w:cstheme="minorHAnsi"/>
              </w:rPr>
              <w:t xml:space="preserve">He </w:t>
            </w:r>
            <w:r w:rsidR="007C2AED" w:rsidRPr="00450F97">
              <w:rPr>
                <w:rFonts w:cstheme="minorHAnsi"/>
              </w:rPr>
              <w:t>also thank</w:t>
            </w:r>
            <w:r w:rsidRPr="00450F97">
              <w:rPr>
                <w:rFonts w:cstheme="minorHAnsi"/>
              </w:rPr>
              <w:t>ed</w:t>
            </w:r>
            <w:r w:rsidR="007C2AED" w:rsidRPr="00450F97">
              <w:rPr>
                <w:rFonts w:cstheme="minorHAnsi"/>
              </w:rPr>
              <w:t xml:space="preserve"> colleagues at ENEA, in particular Roberta Boniotti, who has been a truly committed member of the Troika, and has helped us to connect with the right people at the European Commission, which has been very valuable. We are happy to announce that Roberta has offered to remain a liaison with the T</w:t>
            </w:r>
            <w:r w:rsidR="00556DD2" w:rsidRPr="00450F97">
              <w:rPr>
                <w:rFonts w:cstheme="minorHAnsi"/>
              </w:rPr>
              <w:t>roika</w:t>
            </w:r>
            <w:r w:rsidR="007C2AED" w:rsidRPr="00450F97">
              <w:rPr>
                <w:rFonts w:cstheme="minorHAnsi"/>
              </w:rPr>
              <w:t xml:space="preserve"> for the coming period, which we very much appreciate.</w:t>
            </w:r>
          </w:p>
          <w:p w14:paraId="4FC62EAF" w14:textId="77777777" w:rsidR="00860EF5" w:rsidRPr="00450F97" w:rsidRDefault="00860EF5" w:rsidP="007530BB">
            <w:pPr>
              <w:rPr>
                <w:rFonts w:cstheme="minorHAnsi"/>
              </w:rPr>
            </w:pPr>
          </w:p>
          <w:p w14:paraId="2510538A" w14:textId="04DDB6DE" w:rsidR="007530BB" w:rsidRPr="00450F97" w:rsidRDefault="00860EF5" w:rsidP="007530BB">
            <w:pPr>
              <w:rPr>
                <w:rFonts w:cstheme="minorHAnsi"/>
              </w:rPr>
            </w:pPr>
            <w:r w:rsidRPr="00450F97">
              <w:rPr>
                <w:rFonts w:cstheme="minorHAnsi"/>
              </w:rPr>
              <w:t xml:space="preserve">In addition he welcomed </w:t>
            </w:r>
            <w:r w:rsidR="007530BB" w:rsidRPr="00450F97">
              <w:rPr>
                <w:rFonts w:cstheme="minorHAnsi"/>
              </w:rPr>
              <w:t>Ademe</w:t>
            </w:r>
            <w:r w:rsidRPr="00450F97">
              <w:rPr>
                <w:rFonts w:cstheme="minorHAnsi"/>
              </w:rPr>
              <w:t xml:space="preserve"> to the Troika as future President of the network in 2021.</w:t>
            </w:r>
            <w:r w:rsidR="007530BB" w:rsidRPr="00450F97">
              <w:rPr>
                <w:rFonts w:cstheme="minorHAnsi"/>
              </w:rPr>
              <w:t xml:space="preserve"> </w:t>
            </w:r>
          </w:p>
          <w:p w14:paraId="193D38D8" w14:textId="599C9566" w:rsidR="00413065" w:rsidRPr="00450F97" w:rsidRDefault="00413065" w:rsidP="007530BB">
            <w:pPr>
              <w:rPr>
                <w:rFonts w:cstheme="minorHAnsi"/>
                <w:b/>
              </w:rPr>
            </w:pPr>
            <w:r w:rsidRPr="00450F97">
              <w:rPr>
                <w:rFonts w:cstheme="minorHAnsi"/>
                <w:b/>
              </w:rPr>
              <w:t xml:space="preserve">Priorities RVO Presidency </w:t>
            </w:r>
          </w:p>
          <w:p w14:paraId="4CC56BFF" w14:textId="294CFD4B" w:rsidR="007530BB" w:rsidRPr="00450F97" w:rsidRDefault="0018757C" w:rsidP="007530BB">
            <w:pPr>
              <w:rPr>
                <w:rFonts w:cstheme="minorHAnsi"/>
              </w:rPr>
            </w:pPr>
            <w:r w:rsidRPr="00450F97">
              <w:rPr>
                <w:rFonts w:cstheme="minorHAnsi"/>
              </w:rPr>
              <w:t xml:space="preserve">RVO </w:t>
            </w:r>
            <w:r w:rsidR="007530BB" w:rsidRPr="00450F97">
              <w:rPr>
                <w:rFonts w:cstheme="minorHAnsi"/>
              </w:rPr>
              <w:t>plan</w:t>
            </w:r>
            <w:r w:rsidRPr="00450F97">
              <w:rPr>
                <w:rFonts w:cstheme="minorHAnsi"/>
              </w:rPr>
              <w:t>s</w:t>
            </w:r>
            <w:r w:rsidR="007530BB" w:rsidRPr="00450F97">
              <w:rPr>
                <w:rFonts w:cstheme="minorHAnsi"/>
              </w:rPr>
              <w:t xml:space="preserve"> to continue with the long-term international strategy, developed under the Presidency of EST, making sure that the EnR is fit for purpose, and well aligned to take forward the opportunities of the European Green Deal. </w:t>
            </w:r>
            <w:r w:rsidRPr="00450F97">
              <w:rPr>
                <w:rFonts w:cstheme="minorHAnsi"/>
              </w:rPr>
              <w:t>RVO</w:t>
            </w:r>
            <w:r w:rsidR="007530BB" w:rsidRPr="00450F97">
              <w:rPr>
                <w:rFonts w:cstheme="minorHAnsi"/>
              </w:rPr>
              <w:t xml:space="preserve"> will take forward the good work carried out by the Task force on the long-term strategy of the EnR, we will continue to strengthen our engagement with key stakeholders at the European Commission, and in doing so will help energise the European Green Deal. </w:t>
            </w:r>
            <w:r w:rsidRPr="00450F97">
              <w:rPr>
                <w:rFonts w:cstheme="minorHAnsi"/>
              </w:rPr>
              <w:t>“</w:t>
            </w:r>
            <w:r w:rsidR="007530BB" w:rsidRPr="00450F97">
              <w:rPr>
                <w:rFonts w:cstheme="minorHAnsi"/>
              </w:rPr>
              <w:t>If we are serious about getting the Green Deal done, we will need to significantly increase the share of renewables in the E</w:t>
            </w:r>
            <w:r w:rsidRPr="00450F97">
              <w:rPr>
                <w:rFonts w:cstheme="minorHAnsi"/>
              </w:rPr>
              <w:t>urope’s</w:t>
            </w:r>
            <w:r w:rsidR="007530BB" w:rsidRPr="00450F97">
              <w:rPr>
                <w:rFonts w:cstheme="minorHAnsi"/>
              </w:rPr>
              <w:t xml:space="preserve"> energy mix, and what’s more, we will need to look at how to improve the regulatory framework in ways that will allow for more prosumers, and for the transformation to smarter, more flexible systems, in both a feasible and affordable manner</w:t>
            </w:r>
            <w:r w:rsidR="00556DD2" w:rsidRPr="00450F97">
              <w:rPr>
                <w:rFonts w:cstheme="minorHAnsi"/>
              </w:rPr>
              <w:t>”</w:t>
            </w:r>
            <w:r w:rsidR="007530BB" w:rsidRPr="00450F97">
              <w:rPr>
                <w:rFonts w:cstheme="minorHAnsi"/>
              </w:rPr>
              <w:t xml:space="preserve">. </w:t>
            </w:r>
          </w:p>
          <w:p w14:paraId="4CCCFEB0" w14:textId="0E769803" w:rsidR="007530BB" w:rsidRPr="00450F97" w:rsidRDefault="007530BB" w:rsidP="007530BB">
            <w:pPr>
              <w:rPr>
                <w:rFonts w:cstheme="minorHAnsi"/>
              </w:rPr>
            </w:pPr>
            <w:r w:rsidRPr="00450F97">
              <w:rPr>
                <w:rFonts w:cstheme="minorHAnsi"/>
              </w:rPr>
              <w:t>EST have laid the foundations</w:t>
            </w:r>
            <w:r w:rsidR="0018757C" w:rsidRPr="00450F97">
              <w:rPr>
                <w:rFonts w:cstheme="minorHAnsi"/>
              </w:rPr>
              <w:t>.</w:t>
            </w:r>
            <w:r w:rsidRPr="00450F97">
              <w:rPr>
                <w:rFonts w:cstheme="minorHAnsi"/>
              </w:rPr>
              <w:t xml:space="preserve"> It is now</w:t>
            </w:r>
            <w:r w:rsidR="0018757C" w:rsidRPr="00450F97">
              <w:rPr>
                <w:rFonts w:cstheme="minorHAnsi"/>
              </w:rPr>
              <w:t xml:space="preserve"> RVO’s</w:t>
            </w:r>
            <w:r w:rsidRPr="00450F97">
              <w:rPr>
                <w:rFonts w:cstheme="minorHAnsi"/>
              </w:rPr>
              <w:t xml:space="preserve"> task to take this further, and pick up on a number of cross-cutting themes, and key actions, together with you, and the Working Groups. We will explore new, improved ways of working. Together with the TROIKA and the Working Groups, we have initially identified the following priority cross-cutting theme, which we will explore further: </w:t>
            </w:r>
          </w:p>
          <w:p w14:paraId="6F5372BD" w14:textId="77777777" w:rsidR="007530BB" w:rsidRPr="00450F97" w:rsidRDefault="007530BB" w:rsidP="007530BB">
            <w:pPr>
              <w:pStyle w:val="ListParagraph"/>
              <w:numPr>
                <w:ilvl w:val="0"/>
                <w:numId w:val="21"/>
              </w:numPr>
              <w:spacing w:after="160" w:line="259" w:lineRule="auto"/>
              <w:contextualSpacing/>
              <w:rPr>
                <w:rFonts w:asciiTheme="minorHAnsi" w:hAnsiTheme="minorHAnsi" w:cstheme="minorHAnsi"/>
                <w:sz w:val="22"/>
                <w:szCs w:val="22"/>
              </w:rPr>
            </w:pPr>
            <w:r w:rsidRPr="00450F97">
              <w:rPr>
                <w:rFonts w:asciiTheme="minorHAnsi" w:hAnsiTheme="minorHAnsi" w:cstheme="minorHAnsi"/>
                <w:sz w:val="22"/>
                <w:szCs w:val="22"/>
              </w:rPr>
              <w:t xml:space="preserve">Smart Integration/ renovation wave – </w:t>
            </w:r>
          </w:p>
          <w:p w14:paraId="6F659D77" w14:textId="77777777" w:rsidR="007530BB" w:rsidRPr="00450F97" w:rsidRDefault="007530BB" w:rsidP="007530BB">
            <w:pPr>
              <w:pStyle w:val="ListParagraph"/>
              <w:rPr>
                <w:rFonts w:asciiTheme="minorHAnsi" w:hAnsiTheme="minorHAnsi" w:cstheme="minorHAnsi"/>
                <w:sz w:val="22"/>
                <w:szCs w:val="22"/>
              </w:rPr>
            </w:pPr>
            <w:r w:rsidRPr="00450F97">
              <w:rPr>
                <w:rFonts w:asciiTheme="minorHAnsi" w:hAnsiTheme="minorHAnsi" w:cstheme="minorHAnsi"/>
                <w:sz w:val="22"/>
                <w:szCs w:val="22"/>
              </w:rPr>
              <w:t xml:space="preserve">This cross-cutting topic covers a whole range of themes including </w:t>
            </w:r>
          </w:p>
          <w:p w14:paraId="2856D225" w14:textId="77777777" w:rsidR="007530BB" w:rsidRPr="00450F97" w:rsidRDefault="007530BB" w:rsidP="007530BB">
            <w:pPr>
              <w:pStyle w:val="ListParagraph"/>
              <w:numPr>
                <w:ilvl w:val="1"/>
                <w:numId w:val="21"/>
              </w:numPr>
              <w:spacing w:after="160" w:line="259" w:lineRule="auto"/>
              <w:contextualSpacing/>
              <w:rPr>
                <w:rFonts w:asciiTheme="minorHAnsi" w:hAnsiTheme="minorHAnsi" w:cstheme="minorHAnsi"/>
                <w:sz w:val="22"/>
                <w:szCs w:val="22"/>
              </w:rPr>
            </w:pPr>
            <w:r w:rsidRPr="00450F97">
              <w:rPr>
                <w:rFonts w:asciiTheme="minorHAnsi" w:hAnsiTheme="minorHAnsi" w:cstheme="minorHAnsi"/>
                <w:sz w:val="22"/>
                <w:szCs w:val="22"/>
              </w:rPr>
              <w:t>Efficiency and affordable energy – leave no one behind - Just transition – integrated approach to this topic</w:t>
            </w:r>
          </w:p>
          <w:p w14:paraId="25C8AF48" w14:textId="77777777" w:rsidR="007530BB" w:rsidRPr="00450F97" w:rsidRDefault="007530BB" w:rsidP="007530BB">
            <w:pPr>
              <w:pStyle w:val="ListParagraph"/>
              <w:numPr>
                <w:ilvl w:val="1"/>
                <w:numId w:val="21"/>
              </w:numPr>
              <w:spacing w:after="160" w:line="259" w:lineRule="auto"/>
              <w:contextualSpacing/>
              <w:rPr>
                <w:rFonts w:asciiTheme="minorHAnsi" w:hAnsiTheme="minorHAnsi" w:cstheme="minorHAnsi"/>
                <w:sz w:val="22"/>
                <w:szCs w:val="22"/>
              </w:rPr>
            </w:pPr>
            <w:r w:rsidRPr="00450F97">
              <w:rPr>
                <w:rFonts w:asciiTheme="minorHAnsi" w:hAnsiTheme="minorHAnsi" w:cstheme="minorHAnsi"/>
                <w:sz w:val="22"/>
                <w:szCs w:val="22"/>
              </w:rPr>
              <w:t>Community energy engagement – integrated approach, engagement with local/ regional government;</w:t>
            </w:r>
          </w:p>
          <w:p w14:paraId="1EF92ED5" w14:textId="77777777" w:rsidR="007530BB" w:rsidRPr="00450F97" w:rsidRDefault="007530BB" w:rsidP="007530BB">
            <w:pPr>
              <w:pStyle w:val="ListParagraph"/>
              <w:numPr>
                <w:ilvl w:val="0"/>
                <w:numId w:val="21"/>
              </w:numPr>
              <w:spacing w:after="160" w:line="259" w:lineRule="auto"/>
              <w:contextualSpacing/>
              <w:rPr>
                <w:rFonts w:asciiTheme="minorHAnsi" w:hAnsiTheme="minorHAnsi" w:cstheme="minorHAnsi"/>
                <w:sz w:val="22"/>
                <w:szCs w:val="22"/>
              </w:rPr>
            </w:pPr>
            <w:r w:rsidRPr="00450F97">
              <w:rPr>
                <w:rFonts w:asciiTheme="minorHAnsi" w:hAnsiTheme="minorHAnsi" w:cstheme="minorHAnsi"/>
                <w:sz w:val="22"/>
                <w:szCs w:val="22"/>
              </w:rPr>
              <w:t xml:space="preserve">International Collaboration – </w:t>
            </w:r>
          </w:p>
          <w:p w14:paraId="58865467" w14:textId="77777777" w:rsidR="007530BB" w:rsidRPr="00450F97" w:rsidRDefault="007530BB" w:rsidP="007530BB">
            <w:pPr>
              <w:pStyle w:val="ListParagraph"/>
              <w:numPr>
                <w:ilvl w:val="1"/>
                <w:numId w:val="21"/>
              </w:numPr>
              <w:spacing w:after="160" w:line="259" w:lineRule="auto"/>
              <w:contextualSpacing/>
              <w:rPr>
                <w:rFonts w:asciiTheme="minorHAnsi" w:hAnsiTheme="minorHAnsi" w:cstheme="minorHAnsi"/>
                <w:sz w:val="22"/>
                <w:szCs w:val="22"/>
              </w:rPr>
            </w:pPr>
            <w:r w:rsidRPr="00450F97">
              <w:rPr>
                <w:rFonts w:asciiTheme="minorHAnsi" w:hAnsiTheme="minorHAnsi" w:cstheme="minorHAnsi"/>
                <w:sz w:val="22"/>
                <w:szCs w:val="22"/>
              </w:rPr>
              <w:lastRenderedPageBreak/>
              <w:t xml:space="preserve">to explore how we can work even more efficiently and effectively together, taking advantage of each other’s strengths, </w:t>
            </w:r>
          </w:p>
          <w:p w14:paraId="3460E802" w14:textId="77777777" w:rsidR="007530BB" w:rsidRPr="00450F97" w:rsidRDefault="007530BB" w:rsidP="007530BB">
            <w:pPr>
              <w:pStyle w:val="ListParagraph"/>
              <w:numPr>
                <w:ilvl w:val="1"/>
                <w:numId w:val="21"/>
              </w:numPr>
              <w:spacing w:after="160" w:line="259" w:lineRule="auto"/>
              <w:contextualSpacing/>
              <w:rPr>
                <w:rFonts w:asciiTheme="minorHAnsi" w:hAnsiTheme="minorHAnsi" w:cstheme="minorHAnsi"/>
                <w:sz w:val="22"/>
                <w:szCs w:val="22"/>
              </w:rPr>
            </w:pPr>
            <w:r w:rsidRPr="00450F97">
              <w:rPr>
                <w:rFonts w:asciiTheme="minorHAnsi" w:hAnsiTheme="minorHAnsi" w:cstheme="minorHAnsi"/>
                <w:sz w:val="22"/>
                <w:szCs w:val="22"/>
              </w:rPr>
              <w:t xml:space="preserve">to explore further opportunities for collaboration with similar networks such as the TAFTIE network; </w:t>
            </w:r>
          </w:p>
          <w:p w14:paraId="04B1607C" w14:textId="77777777" w:rsidR="007530BB" w:rsidRPr="00450F97" w:rsidRDefault="007530BB" w:rsidP="007530BB">
            <w:pPr>
              <w:pStyle w:val="ListParagraph"/>
              <w:numPr>
                <w:ilvl w:val="1"/>
                <w:numId w:val="21"/>
              </w:numPr>
              <w:spacing w:after="160" w:line="259" w:lineRule="auto"/>
              <w:contextualSpacing/>
              <w:rPr>
                <w:rFonts w:asciiTheme="minorHAnsi" w:hAnsiTheme="minorHAnsi" w:cstheme="minorHAnsi"/>
                <w:sz w:val="22"/>
                <w:szCs w:val="22"/>
              </w:rPr>
            </w:pPr>
            <w:r w:rsidRPr="00450F97">
              <w:rPr>
                <w:rFonts w:asciiTheme="minorHAnsi" w:hAnsiTheme="minorHAnsi" w:cstheme="minorHAnsi"/>
                <w:sz w:val="22"/>
                <w:szCs w:val="22"/>
              </w:rPr>
              <w:t>We also consider the following to be of importance to the network and will explore these points further within the TROIKA</w:t>
            </w:r>
          </w:p>
          <w:p w14:paraId="23CF1AAA" w14:textId="77777777" w:rsidR="007530BB" w:rsidRPr="00450F97" w:rsidRDefault="007530BB" w:rsidP="007530BB">
            <w:pPr>
              <w:pStyle w:val="ListParagraph"/>
              <w:numPr>
                <w:ilvl w:val="2"/>
                <w:numId w:val="21"/>
              </w:numPr>
              <w:spacing w:after="160" w:line="259" w:lineRule="auto"/>
              <w:contextualSpacing/>
              <w:rPr>
                <w:rFonts w:asciiTheme="minorHAnsi" w:hAnsiTheme="minorHAnsi" w:cstheme="minorHAnsi"/>
                <w:sz w:val="22"/>
                <w:szCs w:val="22"/>
              </w:rPr>
            </w:pPr>
            <w:r w:rsidRPr="00450F97">
              <w:rPr>
                <w:rFonts w:asciiTheme="minorHAnsi" w:hAnsiTheme="minorHAnsi" w:cstheme="minorHAnsi"/>
                <w:sz w:val="22"/>
                <w:szCs w:val="22"/>
              </w:rPr>
              <w:t>to seek new funding opportunities;</w:t>
            </w:r>
          </w:p>
          <w:p w14:paraId="5B3EA647" w14:textId="3EF5889F" w:rsidR="007530BB" w:rsidRPr="00450F97" w:rsidRDefault="007530BB" w:rsidP="007530BB">
            <w:pPr>
              <w:pStyle w:val="ListParagraph"/>
              <w:numPr>
                <w:ilvl w:val="2"/>
                <w:numId w:val="21"/>
              </w:numPr>
              <w:spacing w:after="160" w:line="259" w:lineRule="auto"/>
              <w:contextualSpacing/>
              <w:rPr>
                <w:rFonts w:asciiTheme="minorHAnsi" w:hAnsiTheme="minorHAnsi" w:cstheme="minorHAnsi"/>
                <w:sz w:val="22"/>
                <w:szCs w:val="22"/>
              </w:rPr>
            </w:pPr>
            <w:r w:rsidRPr="00450F97">
              <w:rPr>
                <w:rFonts w:asciiTheme="minorHAnsi" w:hAnsiTheme="minorHAnsi" w:cstheme="minorHAnsi"/>
                <w:sz w:val="22"/>
                <w:szCs w:val="22"/>
              </w:rPr>
              <w:t xml:space="preserve">and </w:t>
            </w:r>
            <w:r w:rsidRPr="003D7716">
              <w:rPr>
                <w:rFonts w:asciiTheme="minorHAnsi" w:hAnsiTheme="minorHAnsi" w:cstheme="minorHAnsi"/>
                <w:sz w:val="22"/>
                <w:szCs w:val="22"/>
              </w:rPr>
              <w:t>to</w:t>
            </w:r>
            <w:r w:rsidR="00BB0E7E" w:rsidRPr="003D7716">
              <w:rPr>
                <w:rFonts w:asciiTheme="minorHAnsi" w:hAnsiTheme="minorHAnsi" w:cstheme="minorHAnsi"/>
                <w:sz w:val="22"/>
                <w:szCs w:val="22"/>
              </w:rPr>
              <w:t xml:space="preserve"> seek possibilities to</w:t>
            </w:r>
            <w:r w:rsidR="00BB0E7E">
              <w:rPr>
                <w:rFonts w:asciiTheme="minorHAnsi" w:hAnsiTheme="minorHAnsi" w:cstheme="minorHAnsi"/>
                <w:sz w:val="22"/>
                <w:szCs w:val="22"/>
              </w:rPr>
              <w:t xml:space="preserve"> </w:t>
            </w:r>
            <w:r w:rsidRPr="00450F97">
              <w:rPr>
                <w:rFonts w:asciiTheme="minorHAnsi" w:hAnsiTheme="minorHAnsi" w:cstheme="minorHAnsi"/>
                <w:sz w:val="22"/>
                <w:szCs w:val="22"/>
              </w:rPr>
              <w:t xml:space="preserve">enhance our collaboration beyond Europe. </w:t>
            </w:r>
          </w:p>
          <w:p w14:paraId="0D7DC651" w14:textId="70C4BAC9" w:rsidR="007530BB" w:rsidRPr="00450F97" w:rsidRDefault="0018757C" w:rsidP="007530BB">
            <w:pPr>
              <w:rPr>
                <w:rFonts w:cstheme="minorHAnsi"/>
              </w:rPr>
            </w:pPr>
            <w:r w:rsidRPr="00450F97">
              <w:rPr>
                <w:rFonts w:cstheme="minorHAnsi"/>
              </w:rPr>
              <w:t>“</w:t>
            </w:r>
            <w:r w:rsidR="007530BB" w:rsidRPr="00450F97">
              <w:rPr>
                <w:rFonts w:cstheme="minorHAnsi"/>
              </w:rPr>
              <w:t>We are looking forward to the year ahead – an exciting, somewhat challenging opportunity. But we feel confident, that with your continued support, we will succeed in taking the EnR a step further in paving the way to a greener and cleaner energy future</w:t>
            </w:r>
            <w:r w:rsidRPr="00450F97">
              <w:rPr>
                <w:rFonts w:cstheme="minorHAnsi"/>
              </w:rPr>
              <w:t>”</w:t>
            </w:r>
            <w:r w:rsidR="007530BB" w:rsidRPr="00450F97">
              <w:rPr>
                <w:rFonts w:cstheme="minorHAnsi"/>
              </w:rPr>
              <w:t>.</w:t>
            </w:r>
          </w:p>
          <w:p w14:paraId="2D2DC0B5" w14:textId="77777777" w:rsidR="007530BB" w:rsidRPr="00450F97" w:rsidRDefault="007530BB" w:rsidP="007530BB">
            <w:pPr>
              <w:rPr>
                <w:rFonts w:cstheme="minorHAnsi"/>
              </w:rPr>
            </w:pPr>
          </w:p>
          <w:p w14:paraId="3BA99E63" w14:textId="77777777" w:rsidR="007530BB" w:rsidRPr="00450F97" w:rsidRDefault="007530BB" w:rsidP="007530BB">
            <w:pPr>
              <w:rPr>
                <w:rFonts w:ascii="Verdana" w:hAnsi="Verdana"/>
                <w:sz w:val="28"/>
                <w:szCs w:val="28"/>
              </w:rPr>
            </w:pPr>
          </w:p>
          <w:p w14:paraId="7E619199" w14:textId="77777777" w:rsidR="007530BB" w:rsidRPr="00450F97" w:rsidRDefault="007530BB" w:rsidP="007530BB">
            <w:pPr>
              <w:rPr>
                <w:rFonts w:ascii="Verdana" w:hAnsi="Verdana"/>
                <w:sz w:val="28"/>
                <w:szCs w:val="28"/>
              </w:rPr>
            </w:pPr>
          </w:p>
          <w:p w14:paraId="3558A720" w14:textId="77777777" w:rsidR="007530BB" w:rsidRPr="00450F97" w:rsidRDefault="007530BB" w:rsidP="00EC5363">
            <w:pPr>
              <w:jc w:val="both"/>
              <w:rPr>
                <w:rFonts w:eastAsia="Calibri" w:cstheme="minorHAnsi"/>
                <w:bCs/>
              </w:rPr>
            </w:pPr>
          </w:p>
          <w:p w14:paraId="1E9925F4" w14:textId="77777777" w:rsidR="007C2AED" w:rsidRPr="00450F97" w:rsidRDefault="007C2AED" w:rsidP="00EC5363">
            <w:pPr>
              <w:jc w:val="both"/>
              <w:rPr>
                <w:rFonts w:eastAsia="Calibri" w:cstheme="minorHAnsi"/>
                <w:bCs/>
              </w:rPr>
            </w:pPr>
          </w:p>
          <w:p w14:paraId="4FF62928" w14:textId="099DFFCA" w:rsidR="00625913" w:rsidRPr="00450F97" w:rsidRDefault="00625913" w:rsidP="00EC5363">
            <w:pPr>
              <w:jc w:val="both"/>
              <w:rPr>
                <w:rFonts w:eastAsia="Calibri" w:cstheme="minorHAnsi"/>
                <w:bCs/>
              </w:rPr>
            </w:pPr>
          </w:p>
        </w:tc>
        <w:tc>
          <w:tcPr>
            <w:tcW w:w="1984" w:type="dxa"/>
          </w:tcPr>
          <w:p w14:paraId="3195CEFB" w14:textId="77777777" w:rsidR="00EC5363" w:rsidRPr="00450F97" w:rsidRDefault="00EC5363" w:rsidP="00EC5363">
            <w:pPr>
              <w:rPr>
                <w:rFonts w:cstheme="minorHAnsi"/>
              </w:rPr>
            </w:pPr>
          </w:p>
        </w:tc>
      </w:tr>
    </w:tbl>
    <w:p w14:paraId="5B55ABD1" w14:textId="77777777" w:rsidR="00995C4B" w:rsidRPr="00450F97" w:rsidRDefault="00995C4B">
      <w:pPr>
        <w:rPr>
          <w:rFonts w:cstheme="minorHAnsi"/>
        </w:rPr>
      </w:pPr>
    </w:p>
    <w:sectPr w:rsidR="00995C4B" w:rsidRPr="00450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309B"/>
    <w:multiLevelType w:val="hybridMultilevel"/>
    <w:tmpl w:val="85A0B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525496"/>
    <w:multiLevelType w:val="multilevel"/>
    <w:tmpl w:val="70EC850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EAC0047"/>
    <w:multiLevelType w:val="hybridMultilevel"/>
    <w:tmpl w:val="54862BD0"/>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71692D"/>
    <w:multiLevelType w:val="hybridMultilevel"/>
    <w:tmpl w:val="3E2A4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7E514C"/>
    <w:multiLevelType w:val="hybridMultilevel"/>
    <w:tmpl w:val="84C61B12"/>
    <w:lvl w:ilvl="0" w:tplc="E2DCC2E6">
      <w:start w:val="14"/>
      <w:numFmt w:val="bullet"/>
      <w:lvlText w:val="-"/>
      <w:lvlJc w:val="left"/>
      <w:pPr>
        <w:ind w:left="360" w:hanging="360"/>
      </w:pPr>
      <w:rPr>
        <w:rFonts w:ascii="Arial" w:eastAsia="Times New Roman" w:hAnsi="Arial" w:hint="default"/>
      </w:rPr>
    </w:lvl>
    <w:lvl w:ilvl="1" w:tplc="04070003">
      <w:start w:val="1"/>
      <w:numFmt w:val="bullet"/>
      <w:lvlText w:val="o"/>
      <w:lvlJc w:val="left"/>
      <w:pPr>
        <w:ind w:left="851"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A930D56"/>
    <w:multiLevelType w:val="hybridMultilevel"/>
    <w:tmpl w:val="080E4984"/>
    <w:lvl w:ilvl="0" w:tplc="F6ACEE00">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C00CF"/>
    <w:multiLevelType w:val="multilevel"/>
    <w:tmpl w:val="523C291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7DF28AD"/>
    <w:multiLevelType w:val="multilevel"/>
    <w:tmpl w:val="6A0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F3D94"/>
    <w:multiLevelType w:val="hybridMultilevel"/>
    <w:tmpl w:val="C096AEA2"/>
    <w:lvl w:ilvl="0" w:tplc="00B2F37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05234E"/>
    <w:multiLevelType w:val="multilevel"/>
    <w:tmpl w:val="219A5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CF6B9E"/>
    <w:multiLevelType w:val="hybridMultilevel"/>
    <w:tmpl w:val="7F9057EC"/>
    <w:lvl w:ilvl="0" w:tplc="A3E6599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684072"/>
    <w:multiLevelType w:val="hybridMultilevel"/>
    <w:tmpl w:val="0E38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0C236D"/>
    <w:multiLevelType w:val="hybridMultilevel"/>
    <w:tmpl w:val="39C48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626785"/>
    <w:multiLevelType w:val="hybridMultilevel"/>
    <w:tmpl w:val="C694C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357384"/>
    <w:multiLevelType w:val="hybridMultilevel"/>
    <w:tmpl w:val="36A4A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30225F"/>
    <w:multiLevelType w:val="multilevel"/>
    <w:tmpl w:val="996C3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2C24B8"/>
    <w:multiLevelType w:val="hybridMultilevel"/>
    <w:tmpl w:val="6A26AA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ED4459"/>
    <w:multiLevelType w:val="hybridMultilevel"/>
    <w:tmpl w:val="774875A2"/>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8" w15:restartNumberingAfterBreak="0">
    <w:nsid w:val="74610F7A"/>
    <w:multiLevelType w:val="hybridMultilevel"/>
    <w:tmpl w:val="F4D2D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88C6AF2"/>
    <w:multiLevelType w:val="hybridMultilevel"/>
    <w:tmpl w:val="40E063FC"/>
    <w:lvl w:ilvl="0" w:tplc="30A492E0">
      <w:start w:val="1"/>
      <w:numFmt w:val="bullet"/>
      <w:lvlText w:val="–"/>
      <w:lvlJc w:val="left"/>
      <w:pPr>
        <w:tabs>
          <w:tab w:val="num" w:pos="360"/>
        </w:tabs>
        <w:ind w:left="360" w:hanging="360"/>
      </w:pPr>
      <w:rPr>
        <w:rFonts w:ascii="Times New Roman" w:hAnsi="Times New Roman" w:hint="default"/>
      </w:rPr>
    </w:lvl>
    <w:lvl w:ilvl="1" w:tplc="2626CA94">
      <w:start w:val="1"/>
      <w:numFmt w:val="bullet"/>
      <w:lvlText w:val="–"/>
      <w:lvlJc w:val="left"/>
      <w:pPr>
        <w:tabs>
          <w:tab w:val="num" w:pos="1080"/>
        </w:tabs>
        <w:ind w:left="1080" w:hanging="360"/>
      </w:pPr>
      <w:rPr>
        <w:rFonts w:ascii="Times New Roman" w:hAnsi="Times New Roman" w:hint="default"/>
      </w:rPr>
    </w:lvl>
    <w:lvl w:ilvl="2" w:tplc="472CD05A" w:tentative="1">
      <w:start w:val="1"/>
      <w:numFmt w:val="bullet"/>
      <w:lvlText w:val="–"/>
      <w:lvlJc w:val="left"/>
      <w:pPr>
        <w:tabs>
          <w:tab w:val="num" w:pos="1800"/>
        </w:tabs>
        <w:ind w:left="1800" w:hanging="360"/>
      </w:pPr>
      <w:rPr>
        <w:rFonts w:ascii="Times New Roman" w:hAnsi="Times New Roman" w:hint="default"/>
      </w:rPr>
    </w:lvl>
    <w:lvl w:ilvl="3" w:tplc="930CABF2" w:tentative="1">
      <w:start w:val="1"/>
      <w:numFmt w:val="bullet"/>
      <w:lvlText w:val="–"/>
      <w:lvlJc w:val="left"/>
      <w:pPr>
        <w:tabs>
          <w:tab w:val="num" w:pos="2520"/>
        </w:tabs>
        <w:ind w:left="2520" w:hanging="360"/>
      </w:pPr>
      <w:rPr>
        <w:rFonts w:ascii="Times New Roman" w:hAnsi="Times New Roman" w:hint="default"/>
      </w:rPr>
    </w:lvl>
    <w:lvl w:ilvl="4" w:tplc="EAF8B2AC" w:tentative="1">
      <w:start w:val="1"/>
      <w:numFmt w:val="bullet"/>
      <w:lvlText w:val="–"/>
      <w:lvlJc w:val="left"/>
      <w:pPr>
        <w:tabs>
          <w:tab w:val="num" w:pos="3240"/>
        </w:tabs>
        <w:ind w:left="3240" w:hanging="360"/>
      </w:pPr>
      <w:rPr>
        <w:rFonts w:ascii="Times New Roman" w:hAnsi="Times New Roman" w:hint="default"/>
      </w:rPr>
    </w:lvl>
    <w:lvl w:ilvl="5" w:tplc="05747C84" w:tentative="1">
      <w:start w:val="1"/>
      <w:numFmt w:val="bullet"/>
      <w:lvlText w:val="–"/>
      <w:lvlJc w:val="left"/>
      <w:pPr>
        <w:tabs>
          <w:tab w:val="num" w:pos="3960"/>
        </w:tabs>
        <w:ind w:left="3960" w:hanging="360"/>
      </w:pPr>
      <w:rPr>
        <w:rFonts w:ascii="Times New Roman" w:hAnsi="Times New Roman" w:hint="default"/>
      </w:rPr>
    </w:lvl>
    <w:lvl w:ilvl="6" w:tplc="63AAEF16" w:tentative="1">
      <w:start w:val="1"/>
      <w:numFmt w:val="bullet"/>
      <w:lvlText w:val="–"/>
      <w:lvlJc w:val="left"/>
      <w:pPr>
        <w:tabs>
          <w:tab w:val="num" w:pos="4680"/>
        </w:tabs>
        <w:ind w:left="4680" w:hanging="360"/>
      </w:pPr>
      <w:rPr>
        <w:rFonts w:ascii="Times New Roman" w:hAnsi="Times New Roman" w:hint="default"/>
      </w:rPr>
    </w:lvl>
    <w:lvl w:ilvl="7" w:tplc="C1625718" w:tentative="1">
      <w:start w:val="1"/>
      <w:numFmt w:val="bullet"/>
      <w:lvlText w:val="–"/>
      <w:lvlJc w:val="left"/>
      <w:pPr>
        <w:tabs>
          <w:tab w:val="num" w:pos="5400"/>
        </w:tabs>
        <w:ind w:left="5400" w:hanging="360"/>
      </w:pPr>
      <w:rPr>
        <w:rFonts w:ascii="Times New Roman" w:hAnsi="Times New Roman" w:hint="default"/>
      </w:rPr>
    </w:lvl>
    <w:lvl w:ilvl="8" w:tplc="BBC622F4"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7C797F92"/>
    <w:multiLevelType w:val="multilevel"/>
    <w:tmpl w:val="BE0A2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F26355"/>
    <w:multiLevelType w:val="hybridMultilevel"/>
    <w:tmpl w:val="8876B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5"/>
  </w:num>
  <w:num w:numId="5">
    <w:abstractNumId w:val="21"/>
  </w:num>
  <w:num w:numId="6">
    <w:abstractNumId w:val="5"/>
  </w:num>
  <w:num w:numId="7">
    <w:abstractNumId w:val="19"/>
  </w:num>
  <w:num w:numId="8">
    <w:abstractNumId w:val="17"/>
  </w:num>
  <w:num w:numId="9">
    <w:abstractNumId w:val="11"/>
  </w:num>
  <w:num w:numId="10">
    <w:abstractNumId w:val="2"/>
  </w:num>
  <w:num w:numId="11">
    <w:abstractNumId w:val="13"/>
  </w:num>
  <w:num w:numId="12">
    <w:abstractNumId w:val="14"/>
  </w:num>
  <w:num w:numId="13">
    <w:abstractNumId w:val="0"/>
  </w:num>
  <w:num w:numId="14">
    <w:abstractNumId w:val="18"/>
  </w:num>
  <w:num w:numId="15">
    <w:abstractNumId w:val="10"/>
  </w:num>
  <w:num w:numId="16">
    <w:abstractNumId w:val="9"/>
  </w:num>
  <w:num w:numId="17">
    <w:abstractNumId w:val="6"/>
  </w:num>
  <w:num w:numId="18">
    <w:abstractNumId w:val="1"/>
  </w:num>
  <w:num w:numId="19">
    <w:abstractNumId w:val="20"/>
  </w:num>
  <w:num w:numId="20">
    <w:abstractNumId w:val="3"/>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D6"/>
    <w:rsid w:val="000130EE"/>
    <w:rsid w:val="0004078B"/>
    <w:rsid w:val="00044A89"/>
    <w:rsid w:val="000545F8"/>
    <w:rsid w:val="000A78E4"/>
    <w:rsid w:val="000B256D"/>
    <w:rsid w:val="000B6FD5"/>
    <w:rsid w:val="000C34D8"/>
    <w:rsid w:val="000D4AE1"/>
    <w:rsid w:val="000F260A"/>
    <w:rsid w:val="000F57D4"/>
    <w:rsid w:val="00133116"/>
    <w:rsid w:val="001452DA"/>
    <w:rsid w:val="001459B5"/>
    <w:rsid w:val="0014749F"/>
    <w:rsid w:val="0018757C"/>
    <w:rsid w:val="001A012C"/>
    <w:rsid w:val="001C71A6"/>
    <w:rsid w:val="001F0C9D"/>
    <w:rsid w:val="002339DF"/>
    <w:rsid w:val="002400FE"/>
    <w:rsid w:val="002C09FF"/>
    <w:rsid w:val="002C73EB"/>
    <w:rsid w:val="002D10B9"/>
    <w:rsid w:val="00347296"/>
    <w:rsid w:val="003619C4"/>
    <w:rsid w:val="0038732A"/>
    <w:rsid w:val="00392080"/>
    <w:rsid w:val="003D7716"/>
    <w:rsid w:val="003E728E"/>
    <w:rsid w:val="00400189"/>
    <w:rsid w:val="0040692B"/>
    <w:rsid w:val="0041294F"/>
    <w:rsid w:val="00413065"/>
    <w:rsid w:val="00417821"/>
    <w:rsid w:val="00450F97"/>
    <w:rsid w:val="00471866"/>
    <w:rsid w:val="0048191D"/>
    <w:rsid w:val="00493F43"/>
    <w:rsid w:val="004E0998"/>
    <w:rsid w:val="004E73AD"/>
    <w:rsid w:val="004F7243"/>
    <w:rsid w:val="00501219"/>
    <w:rsid w:val="00537376"/>
    <w:rsid w:val="00542226"/>
    <w:rsid w:val="00556DD2"/>
    <w:rsid w:val="00561316"/>
    <w:rsid w:val="005963E9"/>
    <w:rsid w:val="005978F2"/>
    <w:rsid w:val="005A0CC5"/>
    <w:rsid w:val="005B1CA7"/>
    <w:rsid w:val="005D0A64"/>
    <w:rsid w:val="005D7B99"/>
    <w:rsid w:val="005F3865"/>
    <w:rsid w:val="005F6C6A"/>
    <w:rsid w:val="00623341"/>
    <w:rsid w:val="00625913"/>
    <w:rsid w:val="00662F2F"/>
    <w:rsid w:val="00665EDF"/>
    <w:rsid w:val="0068298C"/>
    <w:rsid w:val="006A5F60"/>
    <w:rsid w:val="006B3118"/>
    <w:rsid w:val="0070644C"/>
    <w:rsid w:val="007530BB"/>
    <w:rsid w:val="007854C3"/>
    <w:rsid w:val="007C2AED"/>
    <w:rsid w:val="007E4B8F"/>
    <w:rsid w:val="007F3422"/>
    <w:rsid w:val="0080234C"/>
    <w:rsid w:val="00824D37"/>
    <w:rsid w:val="00833114"/>
    <w:rsid w:val="00836565"/>
    <w:rsid w:val="00860EF5"/>
    <w:rsid w:val="00881527"/>
    <w:rsid w:val="008822B8"/>
    <w:rsid w:val="00894F15"/>
    <w:rsid w:val="008B1D88"/>
    <w:rsid w:val="008C41DA"/>
    <w:rsid w:val="008F68EF"/>
    <w:rsid w:val="008F6AA0"/>
    <w:rsid w:val="00915396"/>
    <w:rsid w:val="00963234"/>
    <w:rsid w:val="0098157F"/>
    <w:rsid w:val="00995C4B"/>
    <w:rsid w:val="009A51A2"/>
    <w:rsid w:val="009B09DA"/>
    <w:rsid w:val="009B09F6"/>
    <w:rsid w:val="009D7960"/>
    <w:rsid w:val="00A222D1"/>
    <w:rsid w:val="00A608B3"/>
    <w:rsid w:val="00A6448E"/>
    <w:rsid w:val="00A67310"/>
    <w:rsid w:val="00A84785"/>
    <w:rsid w:val="00A91BBD"/>
    <w:rsid w:val="00A973E3"/>
    <w:rsid w:val="00AB0DE2"/>
    <w:rsid w:val="00AC1725"/>
    <w:rsid w:val="00AD387B"/>
    <w:rsid w:val="00AF2FB1"/>
    <w:rsid w:val="00AF5369"/>
    <w:rsid w:val="00B121D3"/>
    <w:rsid w:val="00B13B4D"/>
    <w:rsid w:val="00B2095E"/>
    <w:rsid w:val="00B262B7"/>
    <w:rsid w:val="00B26F5D"/>
    <w:rsid w:val="00B43105"/>
    <w:rsid w:val="00B460BE"/>
    <w:rsid w:val="00B52C82"/>
    <w:rsid w:val="00B56AA3"/>
    <w:rsid w:val="00B8442D"/>
    <w:rsid w:val="00B91A02"/>
    <w:rsid w:val="00B9247B"/>
    <w:rsid w:val="00B940C1"/>
    <w:rsid w:val="00BB0E7E"/>
    <w:rsid w:val="00BE621E"/>
    <w:rsid w:val="00BE6478"/>
    <w:rsid w:val="00BF5CF6"/>
    <w:rsid w:val="00C018E4"/>
    <w:rsid w:val="00C24FF8"/>
    <w:rsid w:val="00C37183"/>
    <w:rsid w:val="00C84454"/>
    <w:rsid w:val="00C967FE"/>
    <w:rsid w:val="00CB29BA"/>
    <w:rsid w:val="00CB4334"/>
    <w:rsid w:val="00CC620E"/>
    <w:rsid w:val="00CC64CF"/>
    <w:rsid w:val="00CE0FA8"/>
    <w:rsid w:val="00CE4AB0"/>
    <w:rsid w:val="00D219DA"/>
    <w:rsid w:val="00D44700"/>
    <w:rsid w:val="00D61E77"/>
    <w:rsid w:val="00D83BFC"/>
    <w:rsid w:val="00D86BC8"/>
    <w:rsid w:val="00D95132"/>
    <w:rsid w:val="00D97246"/>
    <w:rsid w:val="00DE1CEA"/>
    <w:rsid w:val="00E038ED"/>
    <w:rsid w:val="00E47474"/>
    <w:rsid w:val="00EB3913"/>
    <w:rsid w:val="00EC5363"/>
    <w:rsid w:val="00EE4390"/>
    <w:rsid w:val="00F06645"/>
    <w:rsid w:val="00F14A18"/>
    <w:rsid w:val="00F17E5F"/>
    <w:rsid w:val="00F20E34"/>
    <w:rsid w:val="00F87B40"/>
    <w:rsid w:val="00FB5299"/>
    <w:rsid w:val="00FB58B1"/>
    <w:rsid w:val="00FB5ED6"/>
    <w:rsid w:val="00FD2421"/>
    <w:rsid w:val="00FE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AAAE"/>
  <w15:docId w15:val="{BA47A4C3-E4D9-4CCF-8352-7CF40DC6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4D8"/>
    <w:pPr>
      <w:spacing w:after="0" w:line="240" w:lineRule="auto"/>
      <w:ind w:left="708"/>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8732A"/>
    <w:rPr>
      <w:sz w:val="16"/>
      <w:szCs w:val="16"/>
    </w:rPr>
  </w:style>
  <w:style w:type="paragraph" w:styleId="CommentText">
    <w:name w:val="annotation text"/>
    <w:basedOn w:val="Normal"/>
    <w:link w:val="CommentTextChar"/>
    <w:uiPriority w:val="99"/>
    <w:semiHidden/>
    <w:unhideWhenUsed/>
    <w:rsid w:val="0038732A"/>
    <w:pPr>
      <w:spacing w:line="240" w:lineRule="auto"/>
    </w:pPr>
    <w:rPr>
      <w:sz w:val="20"/>
      <w:szCs w:val="20"/>
    </w:rPr>
  </w:style>
  <w:style w:type="character" w:customStyle="1" w:styleId="CommentTextChar">
    <w:name w:val="Comment Text Char"/>
    <w:basedOn w:val="DefaultParagraphFont"/>
    <w:link w:val="CommentText"/>
    <w:uiPriority w:val="99"/>
    <w:semiHidden/>
    <w:rsid w:val="0038732A"/>
    <w:rPr>
      <w:sz w:val="20"/>
      <w:szCs w:val="20"/>
    </w:rPr>
  </w:style>
  <w:style w:type="paragraph" w:styleId="CommentSubject">
    <w:name w:val="annotation subject"/>
    <w:basedOn w:val="CommentText"/>
    <w:next w:val="CommentText"/>
    <w:link w:val="CommentSubjectChar"/>
    <w:uiPriority w:val="99"/>
    <w:semiHidden/>
    <w:unhideWhenUsed/>
    <w:rsid w:val="0038732A"/>
    <w:rPr>
      <w:b/>
      <w:bCs/>
    </w:rPr>
  </w:style>
  <w:style w:type="character" w:customStyle="1" w:styleId="CommentSubjectChar">
    <w:name w:val="Comment Subject Char"/>
    <w:basedOn w:val="CommentTextChar"/>
    <w:link w:val="CommentSubject"/>
    <w:uiPriority w:val="99"/>
    <w:semiHidden/>
    <w:rsid w:val="0038732A"/>
    <w:rPr>
      <w:b/>
      <w:bCs/>
      <w:sz w:val="20"/>
      <w:szCs w:val="20"/>
    </w:rPr>
  </w:style>
  <w:style w:type="paragraph" w:styleId="BalloonText">
    <w:name w:val="Balloon Text"/>
    <w:basedOn w:val="Normal"/>
    <w:link w:val="BalloonTextChar"/>
    <w:uiPriority w:val="99"/>
    <w:semiHidden/>
    <w:unhideWhenUsed/>
    <w:rsid w:val="0038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2A"/>
    <w:rPr>
      <w:rFonts w:ascii="Segoe UI" w:hAnsi="Segoe UI" w:cs="Segoe UI"/>
      <w:sz w:val="18"/>
      <w:szCs w:val="18"/>
    </w:rPr>
  </w:style>
  <w:style w:type="character" w:styleId="Hyperlink">
    <w:name w:val="Hyperlink"/>
    <w:basedOn w:val="DefaultParagraphFont"/>
    <w:uiPriority w:val="99"/>
    <w:unhideWhenUsed/>
    <w:rsid w:val="00493F43"/>
    <w:rPr>
      <w:color w:val="0563C1" w:themeColor="hyperlink"/>
      <w:u w:val="single"/>
    </w:rPr>
  </w:style>
  <w:style w:type="character" w:customStyle="1" w:styleId="UnresolvedMention1">
    <w:name w:val="Unresolved Mention1"/>
    <w:basedOn w:val="DefaultParagraphFont"/>
    <w:uiPriority w:val="99"/>
    <w:semiHidden/>
    <w:unhideWhenUsed/>
    <w:rsid w:val="00493F43"/>
    <w:rPr>
      <w:color w:val="605E5C"/>
      <w:shd w:val="clear" w:color="auto" w:fill="E1DFDD"/>
    </w:rPr>
  </w:style>
  <w:style w:type="character" w:styleId="Strong">
    <w:name w:val="Strong"/>
    <w:basedOn w:val="DefaultParagraphFont"/>
    <w:uiPriority w:val="22"/>
    <w:qFormat/>
    <w:rsid w:val="00A84785"/>
    <w:rPr>
      <w:b/>
      <w:bCs/>
    </w:rPr>
  </w:style>
  <w:style w:type="character" w:styleId="FollowedHyperlink">
    <w:name w:val="FollowedHyperlink"/>
    <w:basedOn w:val="DefaultParagraphFont"/>
    <w:uiPriority w:val="99"/>
    <w:semiHidden/>
    <w:unhideWhenUsed/>
    <w:rsid w:val="00A608B3"/>
    <w:rPr>
      <w:color w:val="954F72" w:themeColor="followedHyperlink"/>
      <w:u w:val="single"/>
    </w:rPr>
  </w:style>
  <w:style w:type="character" w:styleId="UnresolvedMention">
    <w:name w:val="Unresolved Mention"/>
    <w:basedOn w:val="DefaultParagraphFont"/>
    <w:uiPriority w:val="99"/>
    <w:semiHidden/>
    <w:unhideWhenUsed/>
    <w:rsid w:val="007E4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9122">
      <w:bodyDiv w:val="1"/>
      <w:marLeft w:val="0"/>
      <w:marRight w:val="0"/>
      <w:marTop w:val="0"/>
      <w:marBottom w:val="0"/>
      <w:divBdr>
        <w:top w:val="none" w:sz="0" w:space="0" w:color="auto"/>
        <w:left w:val="none" w:sz="0" w:space="0" w:color="auto"/>
        <w:bottom w:val="none" w:sz="0" w:space="0" w:color="auto"/>
        <w:right w:val="none" w:sz="0" w:space="0" w:color="auto"/>
      </w:divBdr>
    </w:div>
    <w:div w:id="813181840">
      <w:bodyDiv w:val="1"/>
      <w:marLeft w:val="0"/>
      <w:marRight w:val="0"/>
      <w:marTop w:val="0"/>
      <w:marBottom w:val="0"/>
      <w:divBdr>
        <w:top w:val="none" w:sz="0" w:space="0" w:color="auto"/>
        <w:left w:val="none" w:sz="0" w:space="0" w:color="auto"/>
        <w:bottom w:val="none" w:sz="0" w:space="0" w:color="auto"/>
        <w:right w:val="none" w:sz="0" w:space="0" w:color="auto"/>
      </w:divBdr>
    </w:div>
    <w:div w:id="1108547148">
      <w:bodyDiv w:val="1"/>
      <w:marLeft w:val="0"/>
      <w:marRight w:val="0"/>
      <w:marTop w:val="0"/>
      <w:marBottom w:val="0"/>
      <w:divBdr>
        <w:top w:val="none" w:sz="0" w:space="0" w:color="auto"/>
        <w:left w:val="none" w:sz="0" w:space="0" w:color="auto"/>
        <w:bottom w:val="none" w:sz="0" w:space="0" w:color="auto"/>
        <w:right w:val="none" w:sz="0" w:space="0" w:color="auto"/>
      </w:divBdr>
      <w:divsChild>
        <w:div w:id="1496022493">
          <w:marLeft w:val="1166"/>
          <w:marRight w:val="0"/>
          <w:marTop w:val="72"/>
          <w:marBottom w:val="0"/>
          <w:divBdr>
            <w:top w:val="none" w:sz="0" w:space="0" w:color="auto"/>
            <w:left w:val="none" w:sz="0" w:space="0" w:color="auto"/>
            <w:bottom w:val="none" w:sz="0" w:space="0" w:color="auto"/>
            <w:right w:val="none" w:sz="0" w:space="0" w:color="auto"/>
          </w:divBdr>
        </w:div>
      </w:divsChild>
    </w:div>
    <w:div w:id="1196384342">
      <w:bodyDiv w:val="1"/>
      <w:marLeft w:val="0"/>
      <w:marRight w:val="0"/>
      <w:marTop w:val="0"/>
      <w:marBottom w:val="0"/>
      <w:divBdr>
        <w:top w:val="none" w:sz="0" w:space="0" w:color="auto"/>
        <w:left w:val="none" w:sz="0" w:space="0" w:color="auto"/>
        <w:bottom w:val="none" w:sz="0" w:space="0" w:color="auto"/>
        <w:right w:val="none" w:sz="0" w:space="0" w:color="auto"/>
      </w:divBdr>
      <w:divsChild>
        <w:div w:id="1160462345">
          <w:marLeft w:val="1166"/>
          <w:marRight w:val="0"/>
          <w:marTop w:val="72"/>
          <w:marBottom w:val="0"/>
          <w:divBdr>
            <w:top w:val="none" w:sz="0" w:space="0" w:color="auto"/>
            <w:left w:val="none" w:sz="0" w:space="0" w:color="auto"/>
            <w:bottom w:val="none" w:sz="0" w:space="0" w:color="auto"/>
            <w:right w:val="none" w:sz="0" w:space="0" w:color="auto"/>
          </w:divBdr>
        </w:div>
      </w:divsChild>
    </w:div>
    <w:div w:id="1245411501">
      <w:bodyDiv w:val="1"/>
      <w:marLeft w:val="0"/>
      <w:marRight w:val="0"/>
      <w:marTop w:val="0"/>
      <w:marBottom w:val="0"/>
      <w:divBdr>
        <w:top w:val="none" w:sz="0" w:space="0" w:color="auto"/>
        <w:left w:val="none" w:sz="0" w:space="0" w:color="auto"/>
        <w:bottom w:val="none" w:sz="0" w:space="0" w:color="auto"/>
        <w:right w:val="none" w:sz="0" w:space="0" w:color="auto"/>
      </w:divBdr>
    </w:div>
    <w:div w:id="14957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r-network.org/events/" TargetMode="External"/><Relationship Id="rId3" Type="http://schemas.openxmlformats.org/officeDocument/2006/relationships/styles" Target="styles.xml"/><Relationship Id="rId7" Type="http://schemas.openxmlformats.org/officeDocument/2006/relationships/hyperlink" Target="https://c2e2.unepdtu.org/BEHAVE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8140-3AF7-47BF-A71F-A7CDA0BC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3774</Words>
  <Characters>20760</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Energy Saving Trust</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Hoy</dc:creator>
  <cp:lastModifiedBy>Jones, R.L. (Rebecca)</cp:lastModifiedBy>
  <cp:revision>3</cp:revision>
  <dcterms:created xsi:type="dcterms:W3CDTF">2020-02-27T11:25:00Z</dcterms:created>
  <dcterms:modified xsi:type="dcterms:W3CDTF">2020-07-20T08:19:00Z</dcterms:modified>
</cp:coreProperties>
</file>